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CDC0">
      <w:pPr>
        <w:spacing w:line="360" w:lineRule="auto"/>
        <w:ind w:firstLine="480" w:firstLineChars="200"/>
        <w:rPr>
          <w:rFonts w:hint="eastAsia" w:ascii="宋体" w:hAnsi="宋体" w:eastAsia="宋体" w:cs="宋体"/>
          <w:sz w:val="24"/>
          <w:highlight w:val="none"/>
        </w:rPr>
      </w:pPr>
    </w:p>
    <w:p w14:paraId="019201C7">
      <w:pPr>
        <w:tabs>
          <w:tab w:val="left" w:pos="5547"/>
        </w:tabs>
        <w:spacing w:line="360" w:lineRule="auto"/>
        <w:ind w:firstLine="1320" w:firstLineChars="300"/>
        <w:rPr>
          <w:rFonts w:hint="eastAsia" w:ascii="宋体" w:hAnsi="宋体" w:eastAsia="宋体" w:cs="宋体"/>
          <w:sz w:val="44"/>
          <w:szCs w:val="44"/>
          <w:highlight w:val="none"/>
        </w:rPr>
      </w:pPr>
      <w:r>
        <w:rPr>
          <w:rFonts w:hint="eastAsia" w:ascii="宋体" w:hAnsi="宋体" w:eastAsia="宋体" w:cs="宋体"/>
          <w:sz w:val="44"/>
          <w:szCs w:val="44"/>
          <w:highlight w:val="none"/>
        </w:rPr>
        <w:tab/>
      </w:r>
    </w:p>
    <w:p w14:paraId="30A07A7D">
      <w:pPr>
        <w:spacing w:line="360" w:lineRule="auto"/>
        <w:ind w:firstLine="1320" w:firstLineChars="300"/>
        <w:rPr>
          <w:rFonts w:hint="eastAsia" w:ascii="宋体" w:hAnsi="宋体" w:eastAsia="宋体" w:cs="宋体"/>
          <w:sz w:val="44"/>
          <w:szCs w:val="44"/>
          <w:highlight w:val="none"/>
        </w:rPr>
      </w:pPr>
    </w:p>
    <w:p w14:paraId="06278397">
      <w:pPr>
        <w:spacing w:line="360" w:lineRule="auto"/>
        <w:ind w:firstLine="1320" w:firstLineChars="300"/>
        <w:rPr>
          <w:rFonts w:hint="eastAsia" w:ascii="宋体" w:hAnsi="宋体" w:eastAsia="宋体" w:cs="宋体"/>
          <w:sz w:val="44"/>
          <w:szCs w:val="44"/>
          <w:highlight w:val="none"/>
        </w:rPr>
      </w:pPr>
    </w:p>
    <w:p w14:paraId="554EC73A">
      <w:pPr>
        <w:spacing w:line="360" w:lineRule="auto"/>
        <w:ind w:firstLine="1320" w:firstLineChars="300"/>
        <w:rPr>
          <w:rFonts w:hint="eastAsia" w:ascii="宋体" w:hAnsi="宋体" w:eastAsia="宋体" w:cs="宋体"/>
          <w:sz w:val="44"/>
          <w:szCs w:val="44"/>
          <w:highlight w:val="none"/>
        </w:rPr>
      </w:pPr>
    </w:p>
    <w:p w14:paraId="4DC5C07B">
      <w:pPr>
        <w:spacing w:line="360" w:lineRule="auto"/>
        <w:rPr>
          <w:rFonts w:hint="eastAsia" w:ascii="宋体" w:hAnsi="宋体" w:eastAsia="宋体" w:cs="宋体"/>
          <w:sz w:val="44"/>
          <w:szCs w:val="44"/>
          <w:highlight w:val="none"/>
        </w:rPr>
      </w:pPr>
    </w:p>
    <w:p w14:paraId="3AB3DBC4">
      <w:pPr>
        <w:spacing w:line="360" w:lineRule="auto"/>
        <w:ind w:firstLine="1320" w:firstLineChars="300"/>
        <w:rPr>
          <w:rFonts w:hint="eastAsia" w:ascii="宋体" w:hAnsi="宋体" w:eastAsia="宋体" w:cs="宋体"/>
          <w:sz w:val="44"/>
          <w:szCs w:val="44"/>
          <w:highlight w:val="none"/>
        </w:rPr>
      </w:pPr>
    </w:p>
    <w:p w14:paraId="4AB0F0F5">
      <w:pPr>
        <w:spacing w:line="360" w:lineRule="auto"/>
        <w:jc w:val="center"/>
        <w:rPr>
          <w:rFonts w:hint="eastAsia" w:ascii="宋体" w:hAnsi="宋体" w:eastAsia="宋体" w:cs="宋体"/>
          <w:bCs/>
          <w:sz w:val="56"/>
          <w:szCs w:val="56"/>
          <w:highlight w:val="none"/>
        </w:rPr>
      </w:pPr>
      <w:r>
        <w:rPr>
          <w:rFonts w:hint="eastAsia" w:ascii="宋体" w:hAnsi="宋体" w:eastAsia="宋体" w:cs="宋体"/>
          <w:bCs/>
          <w:sz w:val="56"/>
          <w:szCs w:val="56"/>
          <w:highlight w:val="none"/>
        </w:rPr>
        <w:t>委托代理合同</w:t>
      </w:r>
    </w:p>
    <w:p w14:paraId="7452F4E2">
      <w:pPr>
        <w:spacing w:line="360" w:lineRule="auto"/>
        <w:ind w:firstLine="480" w:firstLineChars="200"/>
        <w:rPr>
          <w:rFonts w:hint="eastAsia" w:ascii="宋体" w:hAnsi="宋体" w:eastAsia="宋体" w:cs="宋体"/>
          <w:sz w:val="24"/>
          <w:highlight w:val="none"/>
        </w:rPr>
      </w:pPr>
    </w:p>
    <w:p w14:paraId="563EF6C5">
      <w:pPr>
        <w:spacing w:line="360" w:lineRule="auto"/>
        <w:ind w:firstLine="480" w:firstLineChars="200"/>
        <w:rPr>
          <w:rFonts w:hint="eastAsia" w:ascii="宋体" w:hAnsi="宋体" w:eastAsia="宋体" w:cs="宋体"/>
          <w:sz w:val="24"/>
          <w:highlight w:val="none"/>
        </w:rPr>
      </w:pPr>
    </w:p>
    <w:p w14:paraId="7A0B448B">
      <w:pPr>
        <w:spacing w:line="360" w:lineRule="auto"/>
        <w:ind w:firstLine="480" w:firstLineChars="200"/>
        <w:rPr>
          <w:rFonts w:hint="eastAsia" w:ascii="宋体" w:hAnsi="宋体" w:eastAsia="宋体" w:cs="宋体"/>
          <w:sz w:val="24"/>
          <w:highlight w:val="none"/>
        </w:rPr>
      </w:pPr>
    </w:p>
    <w:p w14:paraId="7770DCF3">
      <w:pPr>
        <w:spacing w:line="360" w:lineRule="auto"/>
        <w:ind w:firstLine="480" w:firstLineChars="200"/>
        <w:rPr>
          <w:rFonts w:hint="eastAsia" w:ascii="宋体" w:hAnsi="宋体" w:eastAsia="宋体" w:cs="宋体"/>
          <w:sz w:val="24"/>
          <w:highlight w:val="none"/>
        </w:rPr>
      </w:pPr>
    </w:p>
    <w:p w14:paraId="6A59E940">
      <w:pPr>
        <w:spacing w:line="360" w:lineRule="auto"/>
        <w:ind w:firstLine="480" w:firstLineChars="200"/>
        <w:rPr>
          <w:rFonts w:hint="eastAsia" w:ascii="宋体" w:hAnsi="宋体" w:eastAsia="宋体" w:cs="宋体"/>
          <w:sz w:val="24"/>
          <w:highlight w:val="none"/>
        </w:rPr>
      </w:pPr>
    </w:p>
    <w:p w14:paraId="33A4FC20">
      <w:pPr>
        <w:spacing w:line="360" w:lineRule="auto"/>
        <w:rPr>
          <w:rFonts w:hint="eastAsia" w:ascii="宋体" w:hAnsi="宋体" w:eastAsia="宋体" w:cs="宋体"/>
          <w:sz w:val="32"/>
          <w:szCs w:val="32"/>
          <w:highlight w:val="none"/>
        </w:rPr>
      </w:pPr>
    </w:p>
    <w:p w14:paraId="2450C8A0">
      <w:pPr>
        <w:spacing w:line="360" w:lineRule="auto"/>
        <w:rPr>
          <w:rFonts w:hint="eastAsia" w:ascii="宋体" w:hAnsi="宋体" w:eastAsia="宋体" w:cs="宋体"/>
          <w:sz w:val="32"/>
          <w:szCs w:val="32"/>
          <w:highlight w:val="none"/>
        </w:rPr>
      </w:pPr>
    </w:p>
    <w:p w14:paraId="11027D01">
      <w:pPr>
        <w:spacing w:line="360" w:lineRule="auto"/>
        <w:rPr>
          <w:rFonts w:hint="eastAsia" w:ascii="宋体" w:hAnsi="宋体" w:eastAsia="宋体" w:cs="宋体"/>
          <w:sz w:val="32"/>
          <w:szCs w:val="32"/>
          <w:highlight w:val="none"/>
        </w:rPr>
      </w:pPr>
    </w:p>
    <w:p w14:paraId="7F80048A">
      <w:pPr>
        <w:spacing w:line="360" w:lineRule="auto"/>
        <w:rPr>
          <w:rFonts w:hint="eastAsia" w:ascii="宋体" w:hAnsi="宋体" w:eastAsia="宋体" w:cs="宋体"/>
          <w:sz w:val="32"/>
          <w:szCs w:val="32"/>
          <w:highlight w:val="none"/>
        </w:rPr>
      </w:pPr>
    </w:p>
    <w:p w14:paraId="1341B04E">
      <w:pPr>
        <w:spacing w:line="360" w:lineRule="auto"/>
        <w:rPr>
          <w:rFonts w:hint="eastAsia" w:ascii="宋体" w:hAnsi="宋体" w:eastAsia="宋体" w:cs="宋体"/>
          <w:sz w:val="32"/>
          <w:szCs w:val="32"/>
          <w:highlight w:val="none"/>
        </w:rPr>
      </w:pPr>
      <w:r>
        <w:rPr>
          <w:rFonts w:hint="eastAsia" w:ascii="宋体" w:hAnsi="宋体" w:eastAsia="宋体" w:cs="宋体"/>
          <w:sz w:val="32"/>
          <w:szCs w:val="32"/>
          <w:highlight w:val="none"/>
        </w:rPr>
        <w:t>甲方：</w:t>
      </w:r>
      <w:permStart w:id="0" w:edGrp="everyone"/>
      <w:bookmarkStart w:id="0" w:name="KHZT"/>
      <w:r>
        <w:rPr>
          <w:rFonts w:hint="eastAsia" w:ascii="宋体" w:hAnsi="宋体" w:eastAsia="宋体" w:cs="宋体"/>
          <w:kern w:val="2"/>
          <w:sz w:val="32"/>
          <w:szCs w:val="32"/>
          <w:highlight w:val="none"/>
          <w:lang w:val="en-US" w:eastAsia="zh-CN" w:bidi="ar-SA"/>
        </w:rPr>
        <w:fldChar w:fldCharType="begin">
          <w:ffData>
            <w:name w:val="KHZT"/>
            <w:enabled/>
            <w:calcOnExit w:val="0"/>
            <w:textInput>
              <mc:AlternateContent>
                <mc:Choice Requires="wpsCustomData">
                  <wpsCustomData:textFormFieldTip w:val="请输入客户主体名称"/>
                </mc:Choice>
              </mc:AlternateContent>
            </w:textInput>
          </w:ffData>
        </w:fldChar>
      </w:r>
      <w:r>
        <w:rPr>
          <w:rFonts w:hint="eastAsia" w:ascii="宋体" w:hAnsi="宋体" w:eastAsia="宋体" w:cs="宋体"/>
          <w:kern w:val="2"/>
          <w:sz w:val="32"/>
          <w:szCs w:val="32"/>
          <w:highlight w:val="none"/>
          <w:lang w:val="en-US" w:eastAsia="zh-CN" w:bidi="ar-SA"/>
        </w:rPr>
        <w:instrText xml:space="preserve">FORMTEXT</w:instrText>
      </w:r>
      <w:r>
        <w:rPr>
          <w:rFonts w:hint="eastAsia" w:ascii="宋体" w:hAnsi="宋体" w:eastAsia="宋体" w:cs="宋体"/>
          <w:kern w:val="2"/>
          <w:sz w:val="32"/>
          <w:szCs w:val="32"/>
          <w:highlight w:val="none"/>
          <w:lang w:val="en-US" w:eastAsia="zh-CN" w:bidi="ar-SA"/>
        </w:rPr>
        <w:fldChar w:fldCharType="separate"/>
      </w:r>
      <w:r>
        <w:rPr>
          <w:rFonts w:hint="eastAsia" w:ascii="宋体" w:hAnsi="宋体" w:eastAsia="宋体" w:cs="宋体"/>
          <w:kern w:val="2"/>
          <w:sz w:val="32"/>
          <w:szCs w:val="32"/>
          <w:highlight w:val="none"/>
          <w:lang w:val="en-US" w:eastAsia="zh-CN" w:bidi="ar-SA"/>
        </w:rPr>
        <w:t>                   </w:t>
      </w:r>
      <w:r>
        <w:rPr>
          <w:rFonts w:hint="eastAsia" w:ascii="宋体" w:hAnsi="宋体" w:eastAsia="宋体" w:cs="宋体"/>
          <w:kern w:val="2"/>
          <w:sz w:val="32"/>
          <w:szCs w:val="32"/>
          <w:highlight w:val="none"/>
          <w:lang w:val="en-US" w:eastAsia="zh-CN" w:bidi="ar-SA"/>
        </w:rPr>
        <w:fldChar w:fldCharType="end"/>
      </w:r>
      <w:permEnd w:id="0"/>
      <w:bookmarkEnd w:id="0"/>
    </w:p>
    <w:p w14:paraId="443779D3">
      <w:pPr>
        <w:spacing w:line="360" w:lineRule="auto"/>
        <w:rPr>
          <w:rFonts w:hint="eastAsia" w:ascii="宋体" w:hAnsi="宋体" w:eastAsia="宋体" w:cs="宋体"/>
          <w:sz w:val="32"/>
          <w:szCs w:val="32"/>
          <w:highlight w:val="none"/>
        </w:rPr>
      </w:pPr>
      <w:r>
        <w:rPr>
          <w:rFonts w:hint="eastAsia" w:ascii="宋体" w:hAnsi="宋体" w:eastAsia="宋体" w:cs="宋体"/>
          <w:sz w:val="32"/>
          <w:szCs w:val="32"/>
          <w:highlight w:val="none"/>
        </w:rPr>
        <w:t>乙方：</w:t>
      </w:r>
      <w:permStart w:id="1" w:edGrp="everyone"/>
      <w:r>
        <w:rPr>
          <w:rFonts w:hint="eastAsia" w:ascii="宋体" w:hAnsi="宋体" w:eastAsia="宋体" w:cs="宋体"/>
          <w:sz w:val="32"/>
          <w:szCs w:val="32"/>
          <w:highlight w:val="none"/>
        </w:rPr>
        <w:t>江西程达劳务有限公司</w:t>
      </w:r>
      <w:permEnd w:id="1"/>
      <w:r>
        <w:rPr>
          <w:rFonts w:hint="eastAsia" w:ascii="宋体" w:hAnsi="宋体" w:eastAsia="宋体" w:cs="宋体"/>
          <w:sz w:val="32"/>
          <w:szCs w:val="32"/>
          <w:highlight w:val="none"/>
        </w:rPr>
        <w:t xml:space="preserve">  </w:t>
      </w:r>
    </w:p>
    <w:p w14:paraId="69BA6E1E">
      <w:pPr>
        <w:spacing w:line="360" w:lineRule="auto"/>
        <w:rPr>
          <w:rFonts w:hint="eastAsia" w:ascii="宋体" w:hAnsi="宋体" w:eastAsia="宋体" w:cs="宋体"/>
          <w:sz w:val="32"/>
          <w:szCs w:val="32"/>
          <w:highlight w:val="none"/>
        </w:rPr>
      </w:pPr>
    </w:p>
    <w:p w14:paraId="0D276B06">
      <w:pPr>
        <w:spacing w:line="360" w:lineRule="auto"/>
        <w:rPr>
          <w:rFonts w:hint="eastAsia" w:ascii="宋体" w:hAnsi="宋体" w:eastAsia="宋体" w:cs="宋体"/>
          <w:sz w:val="32"/>
          <w:szCs w:val="32"/>
          <w:highlight w:val="none"/>
        </w:rPr>
      </w:pPr>
      <w:permStart w:id="2" w:edGrp="everyone"/>
      <w:permEnd w:id="2"/>
    </w:p>
    <w:p w14:paraId="0B7643FD">
      <w:pPr>
        <w:spacing w:line="360" w:lineRule="auto"/>
        <w:rPr>
          <w:rFonts w:hint="eastAsia" w:ascii="宋体" w:hAnsi="宋体" w:eastAsia="宋体" w:cs="宋体"/>
          <w:sz w:val="32"/>
          <w:szCs w:val="32"/>
          <w:highlight w:val="none"/>
        </w:rPr>
      </w:pPr>
    </w:p>
    <w:p w14:paraId="777CE118">
      <w:pPr>
        <w:spacing w:line="360" w:lineRule="auto"/>
        <w:rPr>
          <w:rFonts w:hint="eastAsia" w:ascii="宋体" w:hAnsi="宋体" w:eastAsia="宋体" w:cs="宋体"/>
          <w:sz w:val="32"/>
          <w:szCs w:val="32"/>
          <w:highlight w:val="none"/>
        </w:rPr>
      </w:pPr>
    </w:p>
    <w:p w14:paraId="141AC12F">
      <w:pPr>
        <w:spacing w:line="360" w:lineRule="auto"/>
        <w:jc w:val="center"/>
        <w:rPr>
          <w:rFonts w:hint="eastAsia" w:ascii="宋体" w:hAnsi="宋体" w:eastAsia="宋体" w:cs="宋体"/>
          <w:b/>
          <w:sz w:val="44"/>
          <w:szCs w:val="36"/>
          <w:highlight w:val="none"/>
        </w:rPr>
      </w:pPr>
      <w:r>
        <w:rPr>
          <w:rFonts w:hint="eastAsia" w:ascii="宋体" w:hAnsi="宋体" w:eastAsia="宋体" w:cs="宋体"/>
          <w:b/>
          <w:sz w:val="44"/>
          <w:szCs w:val="36"/>
          <w:highlight w:val="none"/>
        </w:rPr>
        <w:t>委托代理合同</w:t>
      </w:r>
    </w:p>
    <w:p w14:paraId="1DAE2CE8">
      <w:pPr>
        <w:spacing w:line="360" w:lineRule="auto"/>
        <w:rPr>
          <w:rFonts w:hint="eastAsia" w:ascii="宋体" w:hAnsi="宋体" w:eastAsia="宋体" w:cs="宋体"/>
          <w:sz w:val="24"/>
          <w:highlight w:val="none"/>
        </w:rPr>
      </w:pPr>
    </w:p>
    <w:p w14:paraId="3DDF3FDE">
      <w:pPr>
        <w:spacing w:line="360" w:lineRule="auto"/>
        <w:rPr>
          <w:rFonts w:hint="eastAsia" w:ascii="宋体" w:hAnsi="宋体" w:eastAsia="宋体" w:cs="宋体"/>
          <w:sz w:val="24"/>
          <w:highlight w:val="none"/>
        </w:rPr>
      </w:pPr>
      <w:r>
        <w:rPr>
          <w:rFonts w:hint="eastAsia" w:ascii="宋体" w:hAnsi="宋体" w:eastAsia="宋体" w:cs="宋体"/>
          <w:sz w:val="24"/>
          <w:highlight w:val="none"/>
        </w:rPr>
        <w:t>本合同由如下双方签订：</w:t>
      </w:r>
    </w:p>
    <w:p w14:paraId="0D6C037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甲    方：</w:t>
      </w:r>
      <w:permStart w:id="3" w:edGrp="everyone"/>
      <w:r>
        <w:rPr>
          <w:rFonts w:hint="eastAsia" w:ascii="宋体" w:hAnsi="宋体" w:eastAsia="宋体" w:cs="宋体"/>
          <w:b/>
          <w:bCs/>
          <w:kern w:val="2"/>
          <w:sz w:val="24"/>
          <w:szCs w:val="24"/>
          <w:highlight w:val="none"/>
          <w:lang w:val="en-US" w:eastAsia="zh-CN" w:bidi="ar-SA"/>
        </w:rPr>
        <w:fldChar w:fldCharType="begin">
          <w:ffData>
            <w:name w:val="KHZT"/>
            <w:enabled/>
            <w:calcOnExit w:val="0"/>
            <w:textInput>
              <mc:AlternateContent>
                <mc:Choice Requires="wpsCustomData">
                  <wpsCustomData:textFormFieldTip w:val="请输入客户主体名称"/>
                </mc:Choice>
              </mc:AlternateContent>
            </w:textInput>
          </w:ffData>
        </w:fldChar>
      </w:r>
      <w:r>
        <w:rPr>
          <w:rFonts w:hint="eastAsia" w:ascii="宋体" w:hAnsi="宋体" w:eastAsia="宋体" w:cs="宋体"/>
          <w:b/>
          <w:bCs/>
          <w:kern w:val="2"/>
          <w:sz w:val="24"/>
          <w:szCs w:val="24"/>
          <w:highlight w:val="none"/>
          <w:lang w:val="en-US" w:eastAsia="zh-CN" w:bidi="ar-SA"/>
        </w:rPr>
        <w:instrText xml:space="preserve">FORMTEXT</w:instrText>
      </w:r>
      <w:r>
        <w:rPr>
          <w:rFonts w:hint="eastAsia" w:ascii="宋体" w:hAnsi="宋体" w:eastAsia="宋体" w:cs="宋体"/>
          <w:b/>
          <w:bCs/>
          <w:kern w:val="2"/>
          <w:sz w:val="24"/>
          <w:szCs w:val="24"/>
          <w:highlight w:val="none"/>
          <w:lang w:val="en-US" w:eastAsia="zh-CN" w:bidi="ar-SA"/>
        </w:rPr>
        <w:fldChar w:fldCharType="separate"/>
      </w:r>
      <w:r>
        <w:rPr>
          <w:rFonts w:hint="eastAsia" w:ascii="宋体" w:hAnsi="宋体" w:eastAsia="宋体" w:cs="宋体"/>
          <w:b/>
          <w:bCs/>
          <w:kern w:val="2"/>
          <w:sz w:val="24"/>
          <w:szCs w:val="24"/>
          <w:highlight w:val="none"/>
          <w:lang w:val="en-US" w:eastAsia="zh-CN" w:bidi="ar-SA"/>
        </w:rPr>
        <w:t>                   </w:t>
      </w:r>
      <w:r>
        <w:rPr>
          <w:rFonts w:hint="eastAsia" w:ascii="宋体" w:hAnsi="宋体" w:eastAsia="宋体" w:cs="宋体"/>
          <w:b/>
          <w:bCs/>
          <w:kern w:val="2"/>
          <w:sz w:val="24"/>
          <w:szCs w:val="24"/>
          <w:highlight w:val="none"/>
          <w:lang w:val="en-US" w:eastAsia="zh-CN" w:bidi="ar-SA"/>
        </w:rPr>
        <w:fldChar w:fldCharType="end"/>
      </w:r>
      <w:permEnd w:id="3"/>
    </w:p>
    <w:p w14:paraId="0D01255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联 系 人：</w:t>
      </w:r>
      <w:permStart w:id="4" w:edGrp="everyone"/>
      <w:bookmarkStart w:id="1" w:name="KHLXR"/>
      <w:r>
        <w:rPr>
          <w:rFonts w:hint="eastAsia" w:ascii="宋体" w:hAnsi="宋体" w:eastAsia="宋体" w:cs="宋体"/>
          <w:b/>
          <w:bCs/>
          <w:kern w:val="2"/>
          <w:sz w:val="24"/>
          <w:szCs w:val="24"/>
          <w:highlight w:val="none"/>
          <w:lang w:val="en-US" w:eastAsia="zh-CN" w:bidi="ar-SA"/>
        </w:rPr>
        <w:fldChar w:fldCharType="begin">
          <w:ffData>
            <w:name w:val="KHLXR"/>
            <w:enabled/>
            <w:calcOnExit w:val="0"/>
            <w:textInput>
              <mc:AlternateContent>
                <mc:Choice Requires="wpsCustomData">
                  <wpsCustomData:textFormFieldTip w:val="请输入客户联系人姓名"/>
                </mc:Choice>
              </mc:AlternateContent>
            </w:textInput>
          </w:ffData>
        </w:fldChar>
      </w:r>
      <w:r>
        <w:rPr>
          <w:rFonts w:hint="eastAsia" w:ascii="宋体" w:hAnsi="宋体" w:eastAsia="宋体" w:cs="宋体"/>
          <w:b/>
          <w:bCs/>
          <w:kern w:val="2"/>
          <w:sz w:val="24"/>
          <w:szCs w:val="24"/>
          <w:highlight w:val="none"/>
          <w:lang w:val="en-US" w:eastAsia="zh-CN" w:bidi="ar-SA"/>
        </w:rPr>
        <w:instrText xml:space="preserve">FORMTEXT</w:instrText>
      </w:r>
      <w:r>
        <w:rPr>
          <w:rFonts w:hint="eastAsia" w:ascii="宋体" w:hAnsi="宋体" w:eastAsia="宋体" w:cs="宋体"/>
          <w:b/>
          <w:bCs/>
          <w:kern w:val="2"/>
          <w:sz w:val="24"/>
          <w:szCs w:val="24"/>
          <w:highlight w:val="none"/>
          <w:lang w:val="en-US" w:eastAsia="zh-CN" w:bidi="ar-SA"/>
        </w:rPr>
        <w:fldChar w:fldCharType="separate"/>
      </w:r>
      <w:r>
        <w:rPr>
          <w:rFonts w:hint="eastAsia" w:ascii="宋体" w:hAnsi="宋体" w:eastAsia="宋体" w:cs="宋体"/>
          <w:b/>
          <w:bCs/>
          <w:kern w:val="2"/>
          <w:sz w:val="24"/>
          <w:szCs w:val="24"/>
          <w:highlight w:val="none"/>
          <w:lang w:val="en-US" w:eastAsia="zh-CN" w:bidi="ar-SA"/>
        </w:rPr>
        <w:t>                     </w:t>
      </w:r>
      <w:r>
        <w:rPr>
          <w:rFonts w:hint="eastAsia" w:ascii="宋体" w:hAnsi="宋体" w:eastAsia="宋体" w:cs="宋体"/>
          <w:b/>
          <w:bCs/>
          <w:kern w:val="2"/>
          <w:sz w:val="24"/>
          <w:szCs w:val="24"/>
          <w:highlight w:val="none"/>
          <w:lang w:val="en-US" w:eastAsia="zh-CN" w:bidi="ar-SA"/>
        </w:rPr>
        <w:fldChar w:fldCharType="end"/>
      </w:r>
      <w:bookmarkEnd w:id="1"/>
      <w:permEnd w:id="4"/>
    </w:p>
    <w:p w14:paraId="738A1A3E">
      <w:pPr>
        <w:spacing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rPr>
        <w:t>联系地址：</w:t>
      </w:r>
      <w:permStart w:id="5" w:edGrp="everyone"/>
      <w:bookmarkStart w:id="2" w:name="KHLXDZ"/>
      <w:r>
        <w:rPr>
          <w:rFonts w:hint="eastAsia" w:ascii="宋体" w:hAnsi="宋体" w:eastAsia="宋体" w:cs="宋体"/>
          <w:b/>
          <w:bCs/>
          <w:kern w:val="2"/>
          <w:sz w:val="24"/>
          <w:szCs w:val="24"/>
          <w:highlight w:val="none"/>
          <w:lang w:val="en-US" w:eastAsia="zh-CN" w:bidi="ar-SA"/>
        </w:rPr>
        <w:fldChar w:fldCharType="begin">
          <w:ffData>
            <w:name w:val="KHLXDZ"/>
            <w:enabled/>
            <w:calcOnExit w:val="0"/>
            <w:textInput>
              <mc:AlternateContent>
                <mc:Choice Requires="wpsCustomData">
                  <wpsCustomData:textFormFieldTip w:val="请输入客户联系地址"/>
                </mc:Choice>
              </mc:AlternateContent>
            </w:textInput>
          </w:ffData>
        </w:fldChar>
      </w:r>
      <w:r>
        <w:rPr>
          <w:rFonts w:hint="eastAsia" w:ascii="宋体" w:hAnsi="宋体" w:eastAsia="宋体" w:cs="宋体"/>
          <w:b/>
          <w:bCs/>
          <w:kern w:val="2"/>
          <w:sz w:val="24"/>
          <w:szCs w:val="24"/>
          <w:highlight w:val="none"/>
          <w:lang w:val="en-US" w:eastAsia="zh-CN" w:bidi="ar-SA"/>
        </w:rPr>
        <w:instrText xml:space="preserve">FORMTEXT</w:instrText>
      </w:r>
      <w:r>
        <w:rPr>
          <w:rFonts w:hint="eastAsia" w:ascii="宋体" w:hAnsi="宋体" w:eastAsia="宋体" w:cs="宋体"/>
          <w:b/>
          <w:bCs/>
          <w:kern w:val="2"/>
          <w:sz w:val="24"/>
          <w:szCs w:val="24"/>
          <w:highlight w:val="none"/>
          <w:lang w:val="en-US" w:eastAsia="zh-CN" w:bidi="ar-SA"/>
        </w:rPr>
        <w:fldChar w:fldCharType="separate"/>
      </w:r>
      <w:r>
        <w:rPr>
          <w:rFonts w:hint="eastAsia" w:ascii="宋体" w:hAnsi="宋体" w:eastAsia="宋体" w:cs="宋体"/>
          <w:b/>
          <w:bCs/>
          <w:kern w:val="2"/>
          <w:sz w:val="24"/>
          <w:szCs w:val="24"/>
          <w:highlight w:val="none"/>
          <w:lang w:val="en-US" w:eastAsia="zh-CN" w:bidi="ar-SA"/>
        </w:rPr>
        <w:t>                   </w:t>
      </w:r>
      <w:r>
        <w:rPr>
          <w:rFonts w:hint="eastAsia" w:ascii="宋体" w:hAnsi="宋体" w:eastAsia="宋体" w:cs="宋体"/>
          <w:b/>
          <w:bCs/>
          <w:kern w:val="2"/>
          <w:sz w:val="24"/>
          <w:szCs w:val="24"/>
          <w:highlight w:val="none"/>
          <w:lang w:val="en-US" w:eastAsia="zh-CN" w:bidi="ar-SA"/>
        </w:rPr>
        <w:fldChar w:fldCharType="end"/>
      </w:r>
      <w:permEnd w:id="5"/>
      <w:bookmarkEnd w:id="2"/>
    </w:p>
    <w:p w14:paraId="49F42A02">
      <w:pPr>
        <w:spacing w:line="360" w:lineRule="auto"/>
        <w:rPr>
          <w:rFonts w:hint="eastAsia" w:ascii="宋体" w:hAnsi="宋体" w:eastAsia="宋体" w:cs="宋体"/>
          <w:b/>
          <w:bCs/>
          <w:sz w:val="24"/>
          <w:highlight w:val="none"/>
          <w:lang w:val="en-US" w:eastAsia="zh-CN"/>
        </w:rPr>
      </w:pPr>
    </w:p>
    <w:p w14:paraId="6550BF48">
      <w:pPr>
        <w:spacing w:line="288" w:lineRule="auto"/>
        <w:rPr>
          <w:rFonts w:hint="eastAsia" w:ascii="宋体" w:hAnsi="宋体" w:eastAsia="宋体" w:cs="宋体"/>
          <w:sz w:val="24"/>
          <w:highlight w:val="none"/>
          <w:lang w:eastAsia="zh-Hans"/>
        </w:rPr>
      </w:pPr>
      <w:r>
        <w:rPr>
          <w:rFonts w:hint="eastAsia" w:ascii="宋体" w:hAnsi="宋体" w:eastAsia="宋体" w:cs="宋体"/>
          <w:b/>
          <w:bCs/>
          <w:sz w:val="24"/>
          <w:highlight w:val="none"/>
        </w:rPr>
        <w:t>乙    方：</w:t>
      </w:r>
      <w:permStart w:id="6" w:edGrp="everyone"/>
      <w:r>
        <w:rPr>
          <w:rFonts w:hint="eastAsia" w:ascii="宋体" w:hAnsi="宋体" w:eastAsia="宋体" w:cs="宋体"/>
          <w:b/>
          <w:bCs/>
          <w:sz w:val="24"/>
          <w:highlight w:val="none"/>
        </w:rPr>
        <w:t>江西程达劳务有限公司</w:t>
      </w:r>
      <w:permEnd w:id="6"/>
    </w:p>
    <w:p w14:paraId="75F27CAE">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联 系 人</w:t>
      </w:r>
      <w:r>
        <w:rPr>
          <w:rFonts w:hint="eastAsia" w:ascii="宋体" w:hAnsi="宋体" w:eastAsia="宋体" w:cs="宋体"/>
          <w:sz w:val="24"/>
          <w:highlight w:val="none"/>
        </w:rPr>
        <w:t>：</w:t>
      </w:r>
      <w:permStart w:id="7" w:edGrp="everyone"/>
      <w:r>
        <w:rPr>
          <w:rFonts w:hint="eastAsia" w:ascii="宋体" w:hAnsi="宋体" w:eastAsia="宋体" w:cs="宋体"/>
          <w:sz w:val="24"/>
          <w:highlight w:val="none"/>
        </w:rPr>
        <w:t>周雨</w:t>
      </w:r>
      <w:permEnd w:id="7"/>
    </w:p>
    <w:p w14:paraId="411F1DEE">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联系地址：</w:t>
      </w:r>
      <w:permStart w:id="8" w:edGrp="everyone"/>
      <w:r>
        <w:rPr>
          <w:rFonts w:hint="eastAsia" w:ascii="宋体" w:hAnsi="宋体" w:eastAsia="宋体" w:cs="宋体"/>
          <w:b/>
          <w:bCs/>
          <w:sz w:val="24"/>
          <w:highlight w:val="none"/>
        </w:rPr>
        <w:t>江西省吉安市峡江县工业园区工业六路6号1栋1楼104</w:t>
      </w:r>
    </w:p>
    <w:permEnd w:id="8"/>
    <w:p w14:paraId="56DBEDA6">
      <w:pPr>
        <w:spacing w:line="360" w:lineRule="auto"/>
        <w:ind w:firstLine="480" w:firstLineChars="200"/>
        <w:rPr>
          <w:rFonts w:hint="eastAsia" w:ascii="宋体" w:hAnsi="宋体" w:eastAsia="宋体" w:cs="宋体"/>
          <w:sz w:val="24"/>
          <w:highlight w:val="none"/>
        </w:rPr>
      </w:pPr>
    </w:p>
    <w:p w14:paraId="69EDE87E">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鉴于：</w:t>
      </w:r>
    </w:p>
    <w:p w14:paraId="1EBC8B4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甲方主要经营</w:t>
      </w:r>
      <w:r>
        <w:rPr>
          <w:rFonts w:hint="eastAsia" w:ascii="宋体" w:hAnsi="宋体" w:eastAsia="宋体" w:cs="宋体"/>
          <w:sz w:val="24"/>
          <w:highlight w:val="none"/>
          <w:u w:val="single"/>
        </w:rPr>
        <w:t xml:space="preserve"> </w:t>
      </w:r>
      <w:bookmarkStart w:id="3" w:name="KHYGCJ"/>
      <w:permStart w:id="9" w:edGrp="everyone"/>
      <w:r>
        <w:rPr>
          <w:rFonts w:hint="eastAsia" w:ascii="宋体" w:hAnsi="宋体" w:eastAsia="宋体" w:cs="宋体"/>
          <w:kern w:val="2"/>
          <w:sz w:val="24"/>
          <w:szCs w:val="24"/>
          <w:highlight w:val="none"/>
          <w:u w:val="single"/>
          <w:lang w:val="en-US" w:eastAsia="zh-CN" w:bidi="ar-SA"/>
        </w:rPr>
        <w:fldChar w:fldCharType="begin">
          <w:ffData>
            <w:name w:val="KHYGCJ"/>
            <w:enabled/>
            <w:calcOnExit w:val="0"/>
            <w:textInput>
              <mc:AlternateContent>
                <mc:Choice Requires="wpsCustomData">
                  <wpsCustomData:textFormFieldTip w:val="请输入用工场景"/>
                </mc:Choice>
              </mc:AlternateContent>
            </w:textInput>
          </w:ffData>
        </w:fldChar>
      </w:r>
      <w:r>
        <w:rPr>
          <w:rFonts w:hint="eastAsia" w:ascii="宋体" w:hAnsi="宋体" w:eastAsia="宋体" w:cs="宋体"/>
          <w:kern w:val="2"/>
          <w:sz w:val="24"/>
          <w:szCs w:val="24"/>
          <w:highlight w:val="none"/>
          <w:u w:val="single"/>
          <w:lang w:val="en-US" w:eastAsia="zh-CN" w:bidi="ar-SA"/>
        </w:rPr>
        <w:instrText xml:space="preserve">FORMTEXT</w:instrText>
      </w:r>
      <w:r>
        <w:rPr>
          <w:rFonts w:hint="eastAsia" w:ascii="宋体" w:hAnsi="宋体" w:eastAsia="宋体" w:cs="宋体"/>
          <w:kern w:val="2"/>
          <w:sz w:val="24"/>
          <w:szCs w:val="24"/>
          <w:highlight w:val="none"/>
          <w:u w:val="single"/>
          <w:lang w:val="en-US" w:eastAsia="zh-CN" w:bidi="ar-SA"/>
        </w:rPr>
        <w:fldChar w:fldCharType="separate"/>
      </w:r>
      <w:r>
        <w:rPr>
          <w:rFonts w:hint="eastAsia" w:ascii="宋体" w:hAnsi="宋体" w:eastAsia="宋体" w:cs="宋体"/>
          <w:kern w:val="2"/>
          <w:sz w:val="24"/>
          <w:szCs w:val="24"/>
          <w:highlight w:val="none"/>
          <w:u w:val="single"/>
          <w:lang w:val="en-US" w:eastAsia="zh-CN" w:bidi="ar-SA"/>
        </w:rPr>
        <w:t>               </w:t>
      </w:r>
      <w:r>
        <w:rPr>
          <w:rFonts w:hint="eastAsia" w:ascii="宋体" w:hAnsi="宋体" w:eastAsia="宋体" w:cs="宋体"/>
          <w:kern w:val="2"/>
          <w:sz w:val="24"/>
          <w:szCs w:val="24"/>
          <w:highlight w:val="none"/>
          <w:u w:val="single"/>
          <w:lang w:val="en-US" w:eastAsia="zh-CN" w:bidi="ar-SA"/>
        </w:rPr>
        <w:fldChar w:fldCharType="end"/>
      </w:r>
      <w:permEnd w:id="9"/>
      <w:bookmarkEnd w:id="3"/>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等，且业务范围遍布全国各地，需要向全国各地招揽大量的</w:t>
      </w:r>
      <w:r>
        <w:rPr>
          <w:rFonts w:hint="eastAsia" w:ascii="宋体" w:hAnsi="宋体" w:eastAsia="宋体" w:cs="宋体"/>
          <w:sz w:val="24"/>
          <w:highlight w:val="none"/>
          <w:u w:val="single"/>
        </w:rPr>
        <w:t>自由职业者</w:t>
      </w:r>
      <w:r>
        <w:rPr>
          <w:rFonts w:hint="eastAsia" w:ascii="宋体" w:hAnsi="宋体" w:eastAsia="宋体" w:cs="宋体"/>
          <w:sz w:val="24"/>
          <w:highlight w:val="none"/>
        </w:rPr>
        <w:t>协助甲方完成以上服务；而乙方是一家根据中国法律法规注册成立的公司，开发和运营面向公众开放的</w:t>
      </w:r>
      <w:r>
        <w:rPr>
          <w:rFonts w:hint="eastAsia" w:ascii="宋体" w:hAnsi="宋体" w:eastAsia="宋体" w:cs="宋体"/>
          <w:sz w:val="24"/>
          <w:highlight w:val="none"/>
          <w:u w:val="single"/>
        </w:rPr>
        <w:t>“服务平台”</w:t>
      </w:r>
      <w:r>
        <w:rPr>
          <w:rFonts w:hint="eastAsia" w:ascii="宋体" w:hAnsi="宋体" w:eastAsia="宋体" w:cs="宋体"/>
          <w:sz w:val="24"/>
          <w:highlight w:val="none"/>
        </w:rPr>
        <w:t>。现甲乙双方本着互惠互利、诚实信用的原则，经协商一致，就甲方委托乙方提供本合同约定服务达成以下条款，以资共同遵守。</w:t>
      </w:r>
    </w:p>
    <w:p w14:paraId="7B850267">
      <w:pPr>
        <w:spacing w:line="288" w:lineRule="auto"/>
        <w:ind w:firstLine="480" w:firstLineChars="200"/>
        <w:rPr>
          <w:rFonts w:hint="eastAsia" w:ascii="宋体" w:hAnsi="宋体" w:eastAsia="宋体" w:cs="宋体"/>
          <w:sz w:val="24"/>
          <w:highlight w:val="none"/>
        </w:rPr>
      </w:pPr>
    </w:p>
    <w:p w14:paraId="48EAD24F">
      <w:pPr>
        <w:shd w:val="clear" w:color="auto" w:fill="FFFFFF"/>
        <w:spacing w:line="288"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1、自由职业者的定义</w:t>
      </w:r>
    </w:p>
    <w:p w14:paraId="6A07F526">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本合同所指的自由职业者是指个人从事生产经营活动、能够自由分配工作时间并凭个人技术或能力根据客户要求完成工作任务的人员，其不受客户人事规章制度限制，与甲、乙双方间均不存在劳动、劳务或雇佣关系，而仅就其工作成果向客户承担责任并获得所得。</w:t>
      </w:r>
    </w:p>
    <w:p w14:paraId="231890ED">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1.2以下人员不属于自由职业者，不在本合同项下乙方提供的综合服务的服务范围之内：</w:t>
      </w:r>
    </w:p>
    <w:p w14:paraId="3DA42CCA">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1.2.1与甲方及甲方关联企业具有劳动/劳务合同关系或其他类似的劳动人事法律关系的人员；</w:t>
      </w:r>
    </w:p>
    <w:p w14:paraId="4EC39695">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1.2.2甲方及其关联企业的法定代表人、董事、监事、股东；</w:t>
      </w:r>
    </w:p>
    <w:p w14:paraId="5F1C1D3D">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1.2.3军人、公职人员等国家法律法规和纪律规定禁止从事兼职或经商的人员。</w:t>
      </w:r>
    </w:p>
    <w:p w14:paraId="5137272B">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甲方关联企业指，与甲方相互间直接或间接持有其中一方的股权总和达到25%或以上的；或者与甲方直接或间接同为第三者所拥有或控制股权达到25%或以上的；或者对甲方生产经营、交易具有实际控制的其他利益相关联的关系（包括但不限于婚姻、近亲属关系）。</w:t>
      </w:r>
    </w:p>
    <w:p w14:paraId="114F7E08">
      <w:pPr>
        <w:spacing w:line="288" w:lineRule="auto"/>
        <w:ind w:firstLine="482" w:firstLineChars="200"/>
        <w:rPr>
          <w:rFonts w:hint="eastAsia" w:ascii="宋体" w:hAnsi="宋体" w:eastAsia="宋体" w:cs="宋体"/>
          <w:b/>
          <w:bCs/>
          <w:sz w:val="24"/>
          <w:highlight w:val="none"/>
        </w:rPr>
      </w:pPr>
    </w:p>
    <w:p w14:paraId="7E0812BB">
      <w:pPr>
        <w:shd w:val="clear" w:color="auto" w:fill="FFFFFF"/>
        <w:spacing w:line="288"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2、委托事项</w:t>
      </w:r>
    </w:p>
    <w:p w14:paraId="3809A5BB">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2.1 甲方委托乙方代理以下事项：  </w:t>
      </w:r>
    </w:p>
    <w:p w14:paraId="307BD0A3">
      <w:pPr>
        <w:pStyle w:val="12"/>
        <w:numPr>
          <w:ilvl w:val="0"/>
          <w:numId w:val="1"/>
        </w:numPr>
        <w:spacing w:line="288" w:lineRule="auto"/>
        <w:ind w:firstLine="420" w:firstLineChars="0"/>
        <w:rPr>
          <w:rFonts w:hint="eastAsia" w:ascii="宋体" w:hAnsi="宋体" w:eastAsia="宋体" w:cs="宋体"/>
          <w:sz w:val="24"/>
          <w:highlight w:val="none"/>
        </w:rPr>
      </w:pPr>
      <w:r>
        <w:rPr>
          <w:rFonts w:hint="eastAsia" w:ascii="宋体" w:hAnsi="宋体" w:eastAsia="宋体" w:cs="宋体"/>
          <w:sz w:val="24"/>
          <w:highlight w:val="none"/>
        </w:rPr>
        <w:t>甲方经营业务需要大量的自由职业者为其用户/客户提供相关服务，该项服务包括：</w:t>
      </w:r>
      <w:r>
        <w:rPr>
          <w:rFonts w:hint="eastAsia" w:ascii="宋体" w:hAnsi="宋体" w:eastAsia="宋体" w:cs="宋体"/>
          <w:sz w:val="24"/>
          <w:highlight w:val="none"/>
          <w:u w:val="single"/>
        </w:rPr>
        <w:t xml:space="preserve"> </w:t>
      </w:r>
      <w:permStart w:id="10" w:edGrp="everyone"/>
      <w:r>
        <w:rPr>
          <w:rFonts w:hint="eastAsia" w:ascii="宋体" w:hAnsi="宋体" w:eastAsia="宋体" w:cs="宋体"/>
          <w:kern w:val="2"/>
          <w:sz w:val="24"/>
          <w:szCs w:val="24"/>
          <w:highlight w:val="none"/>
          <w:u w:val="single"/>
          <w:lang w:val="en-US" w:eastAsia="zh-CN" w:bidi="ar-SA"/>
        </w:rPr>
        <w:fldChar w:fldCharType="begin">
          <w:ffData>
            <w:name w:val="KHYGCJ"/>
            <w:enabled/>
            <w:calcOnExit w:val="0"/>
            <w:textInput>
              <mc:AlternateContent>
                <mc:Choice Requires="wpsCustomData">
                  <wpsCustomData:textFormFieldTip w:val="请输入用工场景"/>
                </mc:Choice>
              </mc:AlternateContent>
            </w:textInput>
          </w:ffData>
        </w:fldChar>
      </w:r>
      <w:r>
        <w:rPr>
          <w:rFonts w:hint="eastAsia" w:ascii="宋体" w:hAnsi="宋体" w:eastAsia="宋体" w:cs="宋体"/>
          <w:kern w:val="2"/>
          <w:sz w:val="24"/>
          <w:szCs w:val="24"/>
          <w:highlight w:val="none"/>
          <w:u w:val="single"/>
          <w:lang w:val="en-US" w:eastAsia="zh-CN" w:bidi="ar-SA"/>
        </w:rPr>
        <w:instrText xml:space="preserve">FORMTEXT</w:instrText>
      </w:r>
      <w:r>
        <w:rPr>
          <w:rFonts w:hint="eastAsia" w:ascii="宋体" w:hAnsi="宋体" w:eastAsia="宋体" w:cs="宋体"/>
          <w:kern w:val="2"/>
          <w:sz w:val="24"/>
          <w:szCs w:val="24"/>
          <w:highlight w:val="none"/>
          <w:u w:val="single"/>
          <w:lang w:val="en-US" w:eastAsia="zh-CN" w:bidi="ar-SA"/>
        </w:rPr>
        <w:fldChar w:fldCharType="separate"/>
      </w:r>
      <w:r>
        <w:rPr>
          <w:rFonts w:hint="eastAsia" w:ascii="宋体" w:hAnsi="宋体" w:eastAsia="宋体" w:cs="宋体"/>
          <w:kern w:val="2"/>
          <w:sz w:val="24"/>
          <w:szCs w:val="24"/>
          <w:highlight w:val="none"/>
          <w:u w:val="single"/>
          <w:lang w:val="en-US" w:eastAsia="zh-CN" w:bidi="ar-SA"/>
        </w:rPr>
        <w:t>               </w:t>
      </w:r>
      <w:r>
        <w:rPr>
          <w:rFonts w:hint="eastAsia" w:ascii="宋体" w:hAnsi="宋体" w:eastAsia="宋体" w:cs="宋体"/>
          <w:kern w:val="2"/>
          <w:sz w:val="24"/>
          <w:szCs w:val="24"/>
          <w:highlight w:val="none"/>
          <w:u w:val="single"/>
          <w:lang w:val="en-US" w:eastAsia="zh-CN" w:bidi="ar-SA"/>
        </w:rPr>
        <w:fldChar w:fldCharType="end"/>
      </w:r>
      <w:permEnd w:id="10"/>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等 </w:t>
      </w:r>
      <w:r>
        <w:rPr>
          <w:rFonts w:hint="eastAsia" w:ascii="宋体" w:hAnsi="宋体" w:eastAsia="宋体" w:cs="宋体"/>
          <w:sz w:val="24"/>
          <w:highlight w:val="none"/>
        </w:rPr>
        <w:t>。</w:t>
      </w:r>
    </w:p>
    <w:p w14:paraId="786A67BE">
      <w:pPr>
        <w:pStyle w:val="12"/>
        <w:numPr>
          <w:ilvl w:val="0"/>
          <w:numId w:val="1"/>
        </w:numPr>
        <w:spacing w:line="288" w:lineRule="auto"/>
        <w:ind w:firstLine="420" w:firstLineChars="0"/>
        <w:rPr>
          <w:rFonts w:hint="eastAsia" w:ascii="宋体" w:hAnsi="宋体" w:eastAsia="宋体" w:cs="宋体"/>
          <w:sz w:val="24"/>
          <w:highlight w:val="none"/>
        </w:rPr>
      </w:pPr>
      <w:r>
        <w:rPr>
          <w:rFonts w:hint="eastAsia" w:ascii="宋体" w:hAnsi="宋体" w:eastAsia="宋体" w:cs="宋体"/>
          <w:sz w:val="24"/>
          <w:highlight w:val="none"/>
        </w:rPr>
        <w:t>代办___</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__相关手续；  </w:t>
      </w:r>
    </w:p>
    <w:p w14:paraId="791A350E">
      <w:pPr>
        <w:pStyle w:val="12"/>
        <w:numPr>
          <w:ilvl w:val="0"/>
          <w:numId w:val="1"/>
        </w:numPr>
        <w:spacing w:line="288" w:lineRule="auto"/>
        <w:ind w:firstLine="420" w:firstLineChars="0"/>
        <w:rPr>
          <w:rFonts w:hint="eastAsia" w:ascii="宋体" w:hAnsi="宋体" w:eastAsia="宋体" w:cs="宋体"/>
          <w:sz w:val="24"/>
          <w:highlight w:val="none"/>
        </w:rPr>
      </w:pPr>
      <w:r>
        <w:rPr>
          <w:rFonts w:hint="eastAsia" w:ascii="宋体" w:hAnsi="宋体" w:eastAsia="宋体" w:cs="宋体"/>
          <w:sz w:val="24"/>
          <w:highlight w:val="none"/>
        </w:rPr>
        <w:t>处理__</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_事务；  </w:t>
      </w:r>
    </w:p>
    <w:p w14:paraId="3D3F17FF">
      <w:pPr>
        <w:pStyle w:val="12"/>
        <w:numPr>
          <w:ilvl w:val="0"/>
          <w:numId w:val="1"/>
        </w:numPr>
        <w:spacing w:line="288" w:lineRule="auto"/>
        <w:ind w:firstLine="420" w:firstLineChars="0"/>
        <w:rPr>
          <w:rFonts w:hint="eastAsia" w:ascii="宋体" w:hAnsi="宋体" w:eastAsia="宋体" w:cs="宋体"/>
          <w:sz w:val="24"/>
          <w:highlight w:val="none"/>
        </w:rPr>
      </w:pPr>
      <w:r>
        <w:rPr>
          <w:rFonts w:hint="eastAsia" w:ascii="宋体" w:hAnsi="宋体" w:eastAsia="宋体" w:cs="宋体"/>
          <w:sz w:val="24"/>
          <w:highlight w:val="none"/>
        </w:rPr>
        <w:t>代理甲方与第三方（自由职业者）就委托事项进行沟通/签约。</w:t>
      </w:r>
    </w:p>
    <w:p w14:paraId="4322512C">
      <w:pPr>
        <w:spacing w:line="288"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2.2 自本合同生效日起，甲方应在乙方拥有合法权限的平台（以下称</w:t>
      </w:r>
      <w:r>
        <w:rPr>
          <w:rFonts w:hint="eastAsia" w:ascii="宋体" w:hAnsi="宋体" w:eastAsia="宋体" w:cs="宋体"/>
          <w:sz w:val="24"/>
          <w:highlight w:val="none"/>
          <w:u w:val="single"/>
        </w:rPr>
        <w:t>服务平台）</w:t>
      </w:r>
      <w:r>
        <w:rPr>
          <w:rFonts w:hint="eastAsia" w:ascii="宋体" w:hAnsi="宋体" w:eastAsia="宋体" w:cs="宋体"/>
          <w:sz w:val="24"/>
          <w:highlight w:val="none"/>
        </w:rPr>
        <w:t>”上注册账号。乙方可根据甲方需求提供以下服务：</w:t>
      </w:r>
      <w:r>
        <w:rPr>
          <w:rFonts w:hint="eastAsia" w:ascii="宋体" w:hAnsi="宋体" w:eastAsia="宋体" w:cs="宋体"/>
          <w:sz w:val="24"/>
          <w:highlight w:val="none"/>
          <w:u w:val="single"/>
        </w:rPr>
        <w:t>根据甲方要求，乙方与甲方已确认合作的自由职业者签署协议、根据自由职业者的交付成果及甲方考核情况等，接受甲方的委托代甲方向自由职业者结算收入。</w:t>
      </w:r>
    </w:p>
    <w:p w14:paraId="13C0DC28">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2.3自由职业者通过在“</w:t>
      </w:r>
      <w:r>
        <w:rPr>
          <w:rFonts w:hint="eastAsia" w:ascii="宋体" w:hAnsi="宋体" w:eastAsia="宋体" w:cs="宋体"/>
          <w:sz w:val="24"/>
          <w:highlight w:val="none"/>
          <w:u w:val="single"/>
        </w:rPr>
        <w:t>服务平台</w:t>
      </w:r>
      <w:r>
        <w:rPr>
          <w:rFonts w:hint="eastAsia" w:ascii="宋体" w:hAnsi="宋体" w:eastAsia="宋体" w:cs="宋体"/>
          <w:sz w:val="24"/>
          <w:highlight w:val="none"/>
        </w:rPr>
        <w:t>”领取任务包完成为甲方用户/客户提供相关服务而取得的收入属于经营所得或临时生产经营所得。该收入甲方委托乙方向自由职业者代为支付，并由乙方依照主管税务机关要求代自由职业者处理相关税务。</w:t>
      </w:r>
    </w:p>
    <w:p w14:paraId="5653F09B">
      <w:pPr>
        <w:spacing w:line="288" w:lineRule="auto"/>
        <w:ind w:firstLine="0" w:firstLineChars="0"/>
        <w:rPr>
          <w:rFonts w:hint="eastAsia" w:ascii="宋体" w:hAnsi="宋体" w:eastAsia="宋体" w:cs="宋体"/>
          <w:sz w:val="24"/>
          <w:highlight w:val="none"/>
        </w:rPr>
      </w:pPr>
    </w:p>
    <w:p w14:paraId="5F5F70BA">
      <w:pPr>
        <w:shd w:val="clear" w:color="auto" w:fill="FFFFFF"/>
        <w:spacing w:line="288"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3、代理期限</w:t>
      </w:r>
    </w:p>
    <w:p w14:paraId="46CEE037">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3.1本合同的服务期</w:t>
      </w:r>
      <w:permStart w:id="11" w:edGrp="everyone"/>
      <w:r>
        <w:rPr>
          <w:rFonts w:hint="eastAsia" w:ascii="宋体" w:hAnsi="宋体" w:eastAsia="宋体" w:cs="宋体"/>
          <w:sz w:val="24"/>
          <w:highlight w:val="yellow"/>
          <w:u w:val="single"/>
        </w:rPr>
        <w:t xml:space="preserve"> </w:t>
      </w:r>
      <w:r>
        <w:rPr>
          <w:rFonts w:hint="eastAsia" w:ascii="宋体" w:hAnsi="宋体" w:eastAsia="宋体" w:cs="宋体"/>
          <w:sz w:val="24"/>
          <w:highlight w:val="yellow"/>
          <w:u w:val="single"/>
          <w:lang w:val="en-US" w:eastAsia="zh-CN"/>
        </w:rPr>
        <w:t xml:space="preserve">   </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rPr>
        <w:t>年</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u w:val="single"/>
          <w:lang w:val="en-US" w:eastAsia="zh-CN"/>
        </w:rPr>
        <w:t xml:space="preserve">  </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rPr>
        <w:t>月</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u w:val="single"/>
          <w:lang w:val="en-US" w:eastAsia="zh-CN"/>
        </w:rPr>
        <w:t xml:space="preserve">  </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rPr>
        <w:t>日至</w:t>
      </w:r>
      <w:r>
        <w:rPr>
          <w:rFonts w:hint="eastAsia" w:ascii="宋体" w:hAnsi="宋体" w:eastAsia="宋体" w:cs="宋体"/>
          <w:sz w:val="24"/>
          <w:highlight w:val="yellow"/>
          <w:lang w:val="en-US" w:eastAsia="zh-CN"/>
        </w:rPr>
        <w:t xml:space="preserve"> </w:t>
      </w:r>
      <w:r>
        <w:rPr>
          <w:rFonts w:hint="eastAsia" w:ascii="宋体" w:hAnsi="宋体" w:eastAsia="宋体" w:cs="宋体"/>
          <w:sz w:val="24"/>
          <w:highlight w:val="yellow"/>
          <w:u w:val="single"/>
          <w:lang w:val="en-US" w:eastAsia="zh-CN"/>
        </w:rPr>
        <w:t xml:space="preserve">    </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rPr>
        <w:t>年</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u w:val="single"/>
          <w:lang w:val="en-US" w:eastAsia="zh-CN"/>
        </w:rPr>
        <w:t xml:space="preserve">  </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rPr>
        <w:t>月</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u w:val="single"/>
          <w:lang w:val="en-US" w:eastAsia="zh-CN"/>
        </w:rPr>
        <w:t xml:space="preserve">  </w:t>
      </w:r>
      <w:r>
        <w:rPr>
          <w:rFonts w:hint="eastAsia" w:ascii="宋体" w:hAnsi="宋体" w:eastAsia="宋体" w:cs="宋体"/>
          <w:sz w:val="24"/>
          <w:highlight w:val="yellow"/>
          <w:u w:val="single"/>
        </w:rPr>
        <w:t xml:space="preserve"> </w:t>
      </w:r>
      <w:r>
        <w:rPr>
          <w:rFonts w:hint="eastAsia" w:ascii="宋体" w:hAnsi="宋体" w:eastAsia="宋体" w:cs="宋体"/>
          <w:sz w:val="24"/>
          <w:highlight w:val="yellow"/>
        </w:rPr>
        <w:t>日</w:t>
      </w:r>
      <w:permEnd w:id="11"/>
      <w:r>
        <w:rPr>
          <w:rFonts w:hint="eastAsia" w:ascii="宋体" w:hAnsi="宋体" w:eastAsia="宋体" w:cs="宋体"/>
          <w:sz w:val="24"/>
          <w:highlight w:val="none"/>
        </w:rPr>
        <w:t>（均含当日）。本合同期限届满前甲方仍需要继续合作的，应于合同到期前30日内向乙方提出书面申请，经乙方同意后，本合同有效期自动顺延一年。</w:t>
      </w:r>
    </w:p>
    <w:p w14:paraId="6139B70C">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3.2双方特别约定，</w:t>
      </w:r>
      <w:bookmarkStart w:id="4" w:name="_Hlk4440994"/>
      <w:r>
        <w:rPr>
          <w:rFonts w:hint="eastAsia" w:ascii="宋体" w:hAnsi="宋体" w:eastAsia="宋体" w:cs="宋体"/>
          <w:sz w:val="24"/>
          <w:highlight w:val="none"/>
        </w:rPr>
        <w:t>如因签订本合同时所依据的相关法律法规或国家/地方政策发生变动（以下简称“政策变动”）而致使本合同目的无法实现时，任何一方可在下列期限内通知对方解除本合同并妥善做好工作交接，双方均无需承担违约或赔偿责任</w:t>
      </w:r>
      <w:bookmarkEnd w:id="4"/>
      <w:r>
        <w:rPr>
          <w:rFonts w:hint="eastAsia" w:ascii="宋体" w:hAnsi="宋体" w:eastAsia="宋体" w:cs="宋体"/>
          <w:sz w:val="24"/>
          <w:highlight w:val="none"/>
        </w:rPr>
        <w:t>：</w:t>
      </w:r>
    </w:p>
    <w:p w14:paraId="78867035">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bookmarkStart w:id="5" w:name="_Hlk4440307"/>
      <w:r>
        <w:rPr>
          <w:rFonts w:hint="eastAsia" w:ascii="宋体" w:hAnsi="宋体" w:eastAsia="宋体" w:cs="宋体"/>
          <w:sz w:val="24"/>
          <w:highlight w:val="none"/>
        </w:rPr>
        <w:t>政府公众信息发布平台首次公布政策变动信息之日（以下简称“首次公布”）距政策变动生效之日超过30天的，则提前30天通知；</w:t>
      </w:r>
      <w:bookmarkEnd w:id="5"/>
    </w:p>
    <w:p w14:paraId="5E1D7002">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（2）首次公布之日距政策变动生效之日不足30天的，则应当在政策变动生效之日前通知；</w:t>
      </w:r>
    </w:p>
    <w:p w14:paraId="55BC390C">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（3）首次公布之日政策变动已经生效的，则应当在知晓政策变动之日起3日内通知。</w:t>
      </w:r>
    </w:p>
    <w:p w14:paraId="5C3F7B2E">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（4）涉及相关政府机构的行政申报、申请，以与政府部门实际沟通的结果时间为准。</w:t>
      </w:r>
    </w:p>
    <w:p w14:paraId="78763D6B">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3.3如因政策变动而致使本合同的履行内容、费用、方式发生改变时，任何一方可在3.2条所列期限内通知对方就合作的情况进行协商，双方可以就本合同的内容作出修改或终止本合同，如双方均未提出通知的，则本合同将按照最新法律法规或国家/地方政策履行。</w:t>
      </w:r>
    </w:p>
    <w:p w14:paraId="3603ECEF">
      <w:pPr>
        <w:spacing w:line="288" w:lineRule="auto"/>
        <w:ind w:firstLine="482" w:firstLineChars="200"/>
        <w:rPr>
          <w:rFonts w:hint="eastAsia" w:ascii="宋体" w:hAnsi="宋体" w:eastAsia="宋体" w:cs="宋体"/>
          <w:b/>
          <w:bCs/>
          <w:sz w:val="24"/>
          <w:highlight w:val="none"/>
        </w:rPr>
      </w:pPr>
    </w:p>
    <w:p w14:paraId="40B197C9">
      <w:pPr>
        <w:shd w:val="clear" w:color="auto" w:fill="FFFFFF"/>
        <w:spacing w:line="288"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4、甲方的权利义务</w:t>
      </w:r>
    </w:p>
    <w:p w14:paraId="2F97F37F">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4.1 甲方有权审核并向乙方推荐其认为合适完成其委托服务的自由职业者。</w:t>
      </w:r>
    </w:p>
    <w:p w14:paraId="459BC8F5">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甲方应向乙方合法提供或分享自由职业者的个人信息（以下简称“个人信息”），对此甲方承诺其分享的个人信息已经得到自由职业者的充分同意并授权乙方为完成本合同合作之目的，使用甲方合法获取的个人信息。</w:t>
      </w:r>
    </w:p>
    <w:p w14:paraId="4A6F0185">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以上“个人信息”是指以电子或其他方式记录的能够单独或者与其他信息结合识别自然人个人身份的各种信息，包括但不限于自然人的姓名、出生日期、身份证件号码、住址、电话号码、收款账户信息等。</w:t>
      </w:r>
    </w:p>
    <w:p w14:paraId="222B9DF9">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4.2甲方（含关联企业）应限于自身使用乙方提供的服务，不得从事与乙方有竞争关系的业务，同时不得以任何方式的转售或者二次销售。</w:t>
      </w:r>
    </w:p>
    <w:p w14:paraId="3C99A76B">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4.3甲方有权根据业务需要、自由职业者时间安排等情况决定对自由职业者采取暂停活动及暂停对应到该自由职业者的费用结算、解除与该自由职业者的活动安排及相应合同安排等措施。甲方应自行规范及协调其与用户/客户及自由职业者的工作交付，如因此产生的任何争议纠纷，由甲方自行负责处理，与乙方无关。</w:t>
      </w:r>
    </w:p>
    <w:p w14:paraId="0C476EDB">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4.4 甲方应保证本合同约定或对外发布服务信息真实有效且符合法律规定，保证服务信息不会随意被撤销或变更，如上述信息不实或变更导致乙方损失的，责任由甲方承担。</w:t>
      </w:r>
    </w:p>
    <w:p w14:paraId="3EA5FC0D">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4.5甲方在发布业务时，应在“</w:t>
      </w:r>
      <w:r>
        <w:rPr>
          <w:rFonts w:hint="eastAsia" w:ascii="宋体" w:hAnsi="宋体" w:eastAsia="宋体" w:cs="宋体"/>
          <w:sz w:val="24"/>
          <w:highlight w:val="none"/>
          <w:u w:val="single"/>
        </w:rPr>
        <w:t>服务平台</w:t>
      </w:r>
      <w:r>
        <w:rPr>
          <w:rFonts w:hint="eastAsia" w:ascii="宋体" w:hAnsi="宋体" w:eastAsia="宋体" w:cs="宋体"/>
          <w:sz w:val="24"/>
          <w:highlight w:val="none"/>
        </w:rPr>
        <w:t>”上公布其业务要求和结算规则，且保证相关规则及数据的真实有效；在业务要求及结算规则发生变更后12小时内及时通知乙方，如未及时通知变更，则视为业务要求及结算数据不变。</w:t>
      </w:r>
    </w:p>
    <w:p w14:paraId="7DCDF64D">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4.6 甲方应当保证为自由职业者及其用户/客户安排的服务内容不违反法律、不有伤社会风化、不有损自由职业者的身心健康与安全，充分保障自由职业者及乙方各项权益的有效实现。甲方或甲方关联企业为自由职业者购买相关保险。</w:t>
      </w:r>
    </w:p>
    <w:p w14:paraId="71E07B1D">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4.7 甲方应指定人员作为“</w:t>
      </w:r>
      <w:r>
        <w:rPr>
          <w:rFonts w:hint="eastAsia" w:ascii="宋体" w:hAnsi="宋体" w:eastAsia="宋体" w:cs="宋体"/>
          <w:sz w:val="24"/>
          <w:highlight w:val="none"/>
          <w:u w:val="single"/>
        </w:rPr>
        <w:t>服务平台</w:t>
      </w:r>
      <w:r>
        <w:rPr>
          <w:rFonts w:hint="eastAsia" w:ascii="宋体" w:hAnsi="宋体" w:eastAsia="宋体" w:cs="宋体"/>
          <w:sz w:val="24"/>
          <w:highlight w:val="none"/>
        </w:rPr>
        <w:t>”使用人，并按照乙方服务平台的指示、流程、规则，在乙方服务平台经办时限内提交</w:t>
      </w:r>
      <w:r>
        <w:rPr>
          <w:rFonts w:hint="eastAsia" w:ascii="宋体" w:hAnsi="宋体" w:eastAsia="宋体" w:cs="宋体"/>
          <w:sz w:val="24"/>
          <w:highlight w:val="none"/>
          <w:u w:val="single"/>
        </w:rPr>
        <w:t>服务单请求</w:t>
      </w:r>
      <w:r>
        <w:rPr>
          <w:rFonts w:hint="eastAsia" w:ascii="宋体" w:hAnsi="宋体" w:eastAsia="宋体" w:cs="宋体"/>
          <w:sz w:val="24"/>
          <w:highlight w:val="none"/>
        </w:rPr>
        <w:t>，向乙方提供开展业务所需的全部资料。甲方对甲方指定的平台使用人在“</w:t>
      </w:r>
      <w:r>
        <w:rPr>
          <w:rFonts w:hint="eastAsia" w:ascii="宋体" w:hAnsi="宋体" w:eastAsia="宋体" w:cs="宋体"/>
          <w:sz w:val="24"/>
          <w:highlight w:val="none"/>
          <w:u w:val="single"/>
        </w:rPr>
        <w:t>服务平台</w:t>
      </w:r>
      <w:r>
        <w:rPr>
          <w:rFonts w:hint="eastAsia" w:ascii="宋体" w:hAnsi="宋体" w:eastAsia="宋体" w:cs="宋体"/>
          <w:sz w:val="24"/>
          <w:highlight w:val="none"/>
        </w:rPr>
        <w:t>”上的操作及所委托的内容承担全部责任。</w:t>
      </w:r>
    </w:p>
    <w:p w14:paraId="4C7AF8A8">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4.8 甲方不得从事违反法律及行政法规等行为，如洗钱、逃税漏税及其他乙方认为不得使用乙方服务的行为等。如甲方或自由职业者或其用户/客户作为纳税人、扣缴义务人的，应该依法履行纳税义务；如甲方或自由职业者或其用户/客户拒绝缴纳税款的，乙方有权在24小时内报告乙方的主管税务机关，由乙方主管税务机关处理。</w:t>
      </w:r>
    </w:p>
    <w:p w14:paraId="3994B97C">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4.9 甲方应配合乙方完成自由职业者的服务协议签署和相关资料备份，如安排自由职业者书面签署或者点击确认相关的电子合同。因资料不全或其他资料不规范等问题导致自由职业者的收入无法正常支付和税款无法代缴等由甲方负责解决。</w:t>
      </w:r>
    </w:p>
    <w:p w14:paraId="7DF4C4E5">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4.10甲方可以留存为实现本次合作内容从乙方处获取的个人信息。但是，未经乙方授权，甲方不得将从乙方处获取的个人信息披露给任何第三方。</w:t>
      </w:r>
    </w:p>
    <w:p w14:paraId="64027E89">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4.11 甲方承诺将按照相关法律法规的要求，对从乙方、自由职业者处获得的个人信息履行安全保护义务，保障网络免受干扰、破坏或未经授权的访问，防止网络数据泄露或被窃取、篡改。</w:t>
      </w:r>
    </w:p>
    <w:p w14:paraId="17DA8705">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4.12 甲方应敦促自由职业者不得从事违背相关法律法规的行为。</w:t>
      </w:r>
    </w:p>
    <w:p w14:paraId="37D75A77">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4.13甲方理解并同意税务主管机关定期/不定期对甲方业务运营、合法合规情况进行考核检查：届时接受并配合税务主管机关及乙方进行业务查询、通过调单核查单笔交易详情、真实性核验等工作。</w:t>
      </w:r>
    </w:p>
    <w:p w14:paraId="20372E0A">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4.14甲方应按时足额支付乙方合作费用，因甲方未按时或未足额支付导致自由职业者向乙方追索的，甲方同意无论本合同是否解除，均由甲方直接向自由职业者承担责任，并接受自由职业者的索赔。</w:t>
      </w:r>
    </w:p>
    <w:p w14:paraId="505B9AB3">
      <w:pPr>
        <w:spacing w:line="288" w:lineRule="auto"/>
        <w:ind w:firstLine="480" w:firstLineChars="200"/>
        <w:rPr>
          <w:rFonts w:hint="eastAsia" w:ascii="宋体" w:hAnsi="宋体" w:eastAsia="宋体" w:cs="宋体"/>
          <w:sz w:val="24"/>
          <w:highlight w:val="none"/>
        </w:rPr>
      </w:pPr>
    </w:p>
    <w:p w14:paraId="170E74DF">
      <w:pPr>
        <w:tabs>
          <w:tab w:val="left" w:pos="425"/>
        </w:tabs>
        <w:spacing w:line="288"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5、乙方的权利义务</w:t>
      </w:r>
    </w:p>
    <w:p w14:paraId="4947E595">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5.1 乙方有权就自由职业者向甲方提供服务制定相应的服务条件及结算流程，甲方可结合自身情况提出调整建议。乙方应敦促自由职业者不得违背相关法律法规。</w:t>
      </w:r>
    </w:p>
    <w:p w14:paraId="5E9CB35B">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5.2 乙方有权就本合同项下乙方提供的综合性服务，包括但不限于</w:t>
      </w:r>
      <w:r>
        <w:rPr>
          <w:rFonts w:hint="eastAsia" w:ascii="宋体" w:hAnsi="宋体" w:eastAsia="宋体" w:cs="宋体"/>
          <w:sz w:val="24"/>
          <w:highlight w:val="none"/>
          <w:u w:val="single"/>
        </w:rPr>
        <w:t>接受甲方的委托代甲方向自由职业者结算收入</w:t>
      </w:r>
      <w:r>
        <w:rPr>
          <w:rFonts w:hint="eastAsia" w:ascii="宋体" w:hAnsi="宋体" w:eastAsia="宋体" w:cs="宋体"/>
          <w:sz w:val="24"/>
          <w:highlight w:val="none"/>
        </w:rPr>
        <w:t>，向甲方收取相应的服务费。</w:t>
      </w:r>
    </w:p>
    <w:p w14:paraId="5EAFAB2E">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5.3 乙方应当本着甲方利益最大化的原则，勤勉履行本合同，维护甲方形象，不得损害甲方的合法权益。</w:t>
      </w:r>
    </w:p>
    <w:p w14:paraId="0DCE104C">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5.4 乙方应当按照有关税收政策规定及乙方主管税务机关的要求，向甲方提供合法合规的服务费发票并代自由职业者处理相关税费，为其提供相关税务服务。甲方同意，因本合同结算涉及的税款计入合作费用，由自由职业者委托乙方代理申报及缴纳。甲方应按乙方要求提供与税款申报缴纳相关的协助及信息。</w:t>
      </w:r>
    </w:p>
    <w:p w14:paraId="01FD81AD">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5.5 乙方应遵守国家法律、行政法规、规章相关规定，按照主管税务机关的规定及指引完成本合同项下约定的申报及缴费行为。</w:t>
      </w:r>
    </w:p>
    <w:p w14:paraId="466A1E7F">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5.6 乙方应当按照主管税务机关的票证管理规定，领取、保管、出具、结报缴销有关凭证。</w:t>
      </w:r>
    </w:p>
    <w:p w14:paraId="26EEE34C">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5.7 乙方为使自由职业者满足甲方业务需求而向自由职业者提供的服务，该等服务并不当然导致乙方与自由职业者构成任何劳动、劳务或雇佣关系。乙方对自由职业者因向甲方提供服务而与甲方及其关联企业所产生的争议不承担任何法律责任。乙方接受甲方委托为其及其自由职业者提供的全部服务的行为，其服务及行为的后果均有委托人甲方自愿承担，与受托人乙方无关。</w:t>
      </w:r>
    </w:p>
    <w:p w14:paraId="4AA64D91">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5.8 如甲方和自由职业者或其用户/客户之间另有服务或其他约定安排（未通过乙方）的，乙方不就其未参与的安排承担任何义务，包括但不限于向自由职业者支付费用、代缴个人所得税等。</w:t>
      </w:r>
    </w:p>
    <w:p w14:paraId="3DD17556">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5.9乙方可以留存为实现本次合作内容从甲方处获取的个人信息。但是，未经甲方及自由职业者授权，乙方不得将从甲方获取的个人信息披露给任何其他第三方。</w:t>
      </w:r>
    </w:p>
    <w:p w14:paraId="330D9C61">
      <w:pPr>
        <w:tabs>
          <w:tab w:val="left" w:pos="425"/>
        </w:tabs>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5.10 乙方承诺将按照相关法律法规的要求，对从甲方处获得的个人信息履行安全保护义务，保障网络免受干扰、破坏或未经授权的访问，防止网络数据泄露或被窃取、篡改。</w:t>
      </w:r>
    </w:p>
    <w:p w14:paraId="260FED07">
      <w:pPr>
        <w:spacing w:line="288" w:lineRule="auto"/>
        <w:ind w:firstLine="480" w:firstLineChars="200"/>
        <w:rPr>
          <w:rFonts w:hint="eastAsia" w:ascii="宋体" w:hAnsi="宋体" w:eastAsia="宋体" w:cs="宋体"/>
          <w:sz w:val="24"/>
          <w:highlight w:val="none"/>
        </w:rPr>
      </w:pPr>
    </w:p>
    <w:p w14:paraId="620901AB">
      <w:pPr>
        <w:shd w:val="clear" w:color="auto" w:fill="FFFFFF"/>
        <w:spacing w:line="288"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6、委托费用及其支付</w:t>
      </w:r>
    </w:p>
    <w:p w14:paraId="101B0EF3">
      <w:pPr>
        <w:widowControl/>
        <w:numPr>
          <w:ilvl w:val="255"/>
          <w:numId w:val="0"/>
        </w:numPr>
        <w:adjustRightInd w:val="0"/>
        <w:snapToGrid w:val="0"/>
        <w:spacing w:before="156" w:beforeLines="50" w:after="156" w:afterLines="50" w:line="360" w:lineRule="atLeast"/>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6.1委托</w:t>
      </w:r>
      <w:r>
        <w:rPr>
          <w:rFonts w:hint="eastAsia" w:ascii="宋体" w:hAnsi="宋体" w:eastAsia="宋体" w:cs="宋体"/>
          <w:b/>
          <w:kern w:val="0"/>
          <w:sz w:val="24"/>
          <w:highlight w:val="none"/>
        </w:rPr>
        <w:t>费用</w:t>
      </w:r>
      <w:r>
        <w:rPr>
          <w:rFonts w:hint="eastAsia" w:ascii="宋体" w:hAnsi="宋体" w:eastAsia="宋体" w:cs="宋体"/>
          <w:kern w:val="0"/>
          <w:sz w:val="24"/>
          <w:highlight w:val="none"/>
        </w:rPr>
        <w:t>：开展本合同所约定的委托事宜，甲方按照双方约定的收费标准与乙方进行费用结算。乙方同意按照该等服务政策与规则的规定进行款项的结算与支付。因业务状况不同，该委托费用金额可能会呈现浮动，乙方应清楚该浮动为正常情况。</w:t>
      </w:r>
    </w:p>
    <w:p w14:paraId="540471EA">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各自由职业者</w:t>
      </w:r>
      <w:r>
        <w:rPr>
          <w:rFonts w:hint="eastAsia" w:ascii="宋体" w:hAnsi="宋体" w:eastAsia="宋体" w:cs="宋体"/>
          <w:kern w:val="0"/>
          <w:sz w:val="24"/>
          <w:highlight w:val="none"/>
        </w:rPr>
        <w:t>取得的收入</w:t>
      </w:r>
      <w:r>
        <w:rPr>
          <w:rFonts w:hint="eastAsia" w:ascii="宋体" w:hAnsi="宋体" w:eastAsia="宋体" w:cs="宋体"/>
          <w:sz w:val="24"/>
          <w:highlight w:val="none"/>
        </w:rPr>
        <w:t>，是由甲方根据业务规则计算并形成结算单，具体数额以甲方提供确认的为准。甲方保证自由职业者可自行在甲方处查询费用的计算方式、支付途径等信息，如双方对查询结果有任何异议的，由甲方与自由职业者自行解决。</w:t>
      </w:r>
    </w:p>
    <w:p w14:paraId="245F062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6.2 委托费用结算</w:t>
      </w:r>
    </w:p>
    <w:p w14:paraId="7E280BE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6.2.1本合同约定的费用结算，乙方无垫款义务。甲方应与乙方确认费用总额，乙方在收到甲方支付的费用总额后【1】个工作日内按甲方提供的结算数据（包括但不限于姓名、实付金额、银行账号）代甲方向自由职业者支付为甲方提供相应服务项目而取得的收入。</w:t>
      </w:r>
    </w:p>
    <w:p w14:paraId="579D42F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6.2.2甲方按结算单支付费用总额后，可向乙方提出发票开具请求，乙方将按本合同甲方公司名称及相应金额向甲方开具发票。</w:t>
      </w:r>
    </w:p>
    <w:p w14:paraId="726BC8F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6.3双方同意：委托费用的计算基础以甲方后台统计的数据及甲方平台规则作为依据进行结算，乙方根据本协议约定及甲方在“</w:t>
      </w:r>
      <w:r>
        <w:rPr>
          <w:rFonts w:hint="eastAsia" w:ascii="宋体" w:hAnsi="宋体" w:eastAsia="宋体" w:cs="宋体"/>
          <w:sz w:val="24"/>
          <w:highlight w:val="none"/>
          <w:u w:val="single"/>
        </w:rPr>
        <w:t>服务平台</w:t>
      </w:r>
      <w:r>
        <w:rPr>
          <w:rFonts w:hint="eastAsia" w:ascii="宋体" w:hAnsi="宋体" w:eastAsia="宋体" w:cs="宋体"/>
          <w:sz w:val="24"/>
          <w:highlight w:val="none"/>
        </w:rPr>
        <w:t>”提供的数据，结算相应费用。若甲方就“</w:t>
      </w:r>
      <w:r>
        <w:rPr>
          <w:rFonts w:hint="eastAsia" w:ascii="宋体" w:hAnsi="宋体" w:eastAsia="宋体" w:cs="宋体"/>
          <w:sz w:val="24"/>
          <w:highlight w:val="none"/>
          <w:u w:val="single"/>
        </w:rPr>
        <w:t>服务平台</w:t>
      </w:r>
      <w:r>
        <w:rPr>
          <w:rFonts w:hint="eastAsia" w:ascii="宋体" w:hAnsi="宋体" w:eastAsia="宋体" w:cs="宋体"/>
          <w:sz w:val="24"/>
          <w:highlight w:val="none"/>
        </w:rPr>
        <w:t>”展示的结算数据有任何疑问，应在“</w:t>
      </w:r>
      <w:r>
        <w:rPr>
          <w:rFonts w:hint="eastAsia" w:ascii="宋体" w:hAnsi="宋体" w:eastAsia="宋体" w:cs="宋体"/>
          <w:sz w:val="24"/>
          <w:highlight w:val="none"/>
          <w:u w:val="single"/>
        </w:rPr>
        <w:t>服务平台</w:t>
      </w:r>
      <w:r>
        <w:rPr>
          <w:rFonts w:hint="eastAsia" w:ascii="宋体" w:hAnsi="宋体" w:eastAsia="宋体" w:cs="宋体"/>
          <w:sz w:val="24"/>
          <w:highlight w:val="none"/>
        </w:rPr>
        <w:t>”内提出异议，甲方点击确认结算单视为无异议，此后双方均不得再因任何事由作为否认结算数据的抗辩理由。</w:t>
      </w:r>
    </w:p>
    <w:p w14:paraId="548EEA02">
      <w:pPr>
        <w:spacing w:line="288"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6.4 乙方的账户信息</w:t>
      </w:r>
      <w:r>
        <w:rPr>
          <w:rFonts w:hint="eastAsia" w:ascii="宋体" w:hAnsi="宋体" w:eastAsia="宋体" w:cs="宋体"/>
          <w:sz w:val="24"/>
          <w:highlight w:val="none"/>
          <w:lang w:val="en-US" w:eastAsia="zh-CN"/>
        </w:rPr>
        <w:t>以系统展示为准。</w:t>
      </w:r>
    </w:p>
    <w:p w14:paraId="76E8533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6.5甲方的开票信息：</w:t>
      </w:r>
    </w:p>
    <w:p w14:paraId="0CFB54B1">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公司名称</w:t>
      </w:r>
      <w:r>
        <w:rPr>
          <w:rFonts w:hint="eastAsia" w:ascii="宋体" w:hAnsi="宋体" w:eastAsia="宋体" w:cs="宋体"/>
          <w:sz w:val="24"/>
          <w:highlight w:val="none"/>
          <w:lang w:eastAsia="zh-CN"/>
        </w:rPr>
        <w:t>：</w:t>
      </w:r>
      <w:permStart w:id="12" w:edGrp="everyone"/>
      <w:r>
        <w:rPr>
          <w:rFonts w:hint="eastAsia" w:ascii="宋体" w:hAnsi="宋体" w:eastAsia="宋体" w:cs="宋体"/>
          <w:b/>
          <w:bCs/>
          <w:kern w:val="2"/>
          <w:sz w:val="24"/>
          <w:szCs w:val="24"/>
          <w:highlight w:val="none"/>
          <w:lang w:val="en-US" w:eastAsia="zh-CN" w:bidi="ar-SA"/>
        </w:rPr>
        <w:fldChar w:fldCharType="begin">
          <w:ffData>
            <w:name w:val="KHZT"/>
            <w:enabled/>
            <w:calcOnExit w:val="0"/>
            <w:textInput>
              <mc:AlternateContent>
                <mc:Choice Requires="wpsCustomData">
                  <wpsCustomData:textFormFieldTip w:val="请输入客户主体名称"/>
                </mc:Choice>
              </mc:AlternateContent>
            </w:textInput>
          </w:ffData>
        </w:fldChar>
      </w:r>
      <w:r>
        <w:rPr>
          <w:rFonts w:hint="eastAsia" w:ascii="宋体" w:hAnsi="宋体" w:eastAsia="宋体" w:cs="宋体"/>
          <w:b/>
          <w:bCs/>
          <w:kern w:val="2"/>
          <w:sz w:val="24"/>
          <w:szCs w:val="24"/>
          <w:highlight w:val="none"/>
          <w:lang w:val="en-US" w:eastAsia="zh-CN" w:bidi="ar-SA"/>
        </w:rPr>
        <w:instrText xml:space="preserve">FORMTEXT</w:instrText>
      </w:r>
      <w:r>
        <w:rPr>
          <w:rFonts w:hint="eastAsia" w:ascii="宋体" w:hAnsi="宋体" w:eastAsia="宋体" w:cs="宋体"/>
          <w:b/>
          <w:bCs/>
          <w:kern w:val="2"/>
          <w:sz w:val="24"/>
          <w:szCs w:val="24"/>
          <w:highlight w:val="none"/>
          <w:lang w:val="en-US" w:eastAsia="zh-CN" w:bidi="ar-SA"/>
        </w:rPr>
        <w:fldChar w:fldCharType="separate"/>
      </w:r>
      <w:r>
        <w:rPr>
          <w:rFonts w:hint="eastAsia" w:ascii="宋体" w:hAnsi="宋体" w:eastAsia="宋体" w:cs="宋体"/>
          <w:b/>
          <w:bCs/>
          <w:kern w:val="2"/>
          <w:sz w:val="24"/>
          <w:szCs w:val="24"/>
          <w:highlight w:val="none"/>
          <w:lang w:val="en-US" w:eastAsia="zh-CN" w:bidi="ar-SA"/>
        </w:rPr>
        <w:t>                   </w:t>
      </w:r>
      <w:r>
        <w:rPr>
          <w:rFonts w:hint="eastAsia" w:ascii="宋体" w:hAnsi="宋体" w:eastAsia="宋体" w:cs="宋体"/>
          <w:b/>
          <w:bCs/>
          <w:kern w:val="2"/>
          <w:sz w:val="24"/>
          <w:szCs w:val="24"/>
          <w:highlight w:val="none"/>
          <w:lang w:val="en-US" w:eastAsia="zh-CN" w:bidi="ar-SA"/>
        </w:rPr>
        <w:fldChar w:fldCharType="end"/>
      </w:r>
      <w:permEnd w:id="12"/>
    </w:p>
    <w:p w14:paraId="6C3FDBA5">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rPr>
        <w:t>纳税人识别号：</w:t>
      </w:r>
      <w:permStart w:id="13" w:edGrp="everyone"/>
      <w:r>
        <w:rPr>
          <w:rFonts w:hint="eastAsia" w:ascii="宋体" w:hAnsi="宋体" w:eastAsia="宋体" w:cs="宋体"/>
          <w:sz w:val="24"/>
          <w:highlight w:val="none"/>
          <w:lang w:val="en-US" w:eastAsia="zh-CN"/>
        </w:rPr>
        <w:t xml:space="preserve">          </w:t>
      </w:r>
    </w:p>
    <w:permEnd w:id="13"/>
    <w:p w14:paraId="4F616373">
      <w:pPr>
        <w:spacing w:line="28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6.6 </w:t>
      </w:r>
      <w:bookmarkStart w:id="6" w:name="_Hlk83207309"/>
      <w:r>
        <w:rPr>
          <w:rFonts w:hint="eastAsia" w:ascii="宋体" w:hAnsi="宋体" w:eastAsia="宋体" w:cs="宋体"/>
          <w:sz w:val="24"/>
          <w:highlight w:val="none"/>
        </w:rPr>
        <w:t>乙方仅接受甲方的委托代自由职业者处理与本合同相关的税费，为其提供相关税务服务，相关税费由（甲方/自由职业者）自行承担，与乙方无关。</w:t>
      </w:r>
    </w:p>
    <w:bookmarkEnd w:id="6"/>
    <w:p w14:paraId="1CE2460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6.7 如遇国家、地方相关税务政策变更，甲乙双方协商处理。</w:t>
      </w:r>
    </w:p>
    <w:p w14:paraId="421308E0">
      <w:pPr>
        <w:spacing w:line="288" w:lineRule="auto"/>
        <w:ind w:firstLine="482" w:firstLineChars="200"/>
        <w:rPr>
          <w:rFonts w:hint="eastAsia" w:ascii="宋体" w:hAnsi="宋体" w:eastAsia="宋体" w:cs="宋体"/>
          <w:b/>
          <w:bCs/>
          <w:sz w:val="24"/>
          <w:highlight w:val="none"/>
        </w:rPr>
      </w:pPr>
    </w:p>
    <w:p w14:paraId="6CA37113">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7、保密义务</w:t>
      </w:r>
    </w:p>
    <w:p w14:paraId="371C79E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7.1本合同任何一方应对本合同所涉及的任何内容以及双方在执行本合同过程中相关的一切法律、商业、合作业务的所有资讯进行保密。未经对方允许，均不得向对方以外的任意第三方披露。</w:t>
      </w:r>
    </w:p>
    <w:p w14:paraId="05CD7AA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7.2保密期限应为：自合同生效之日到合同终止或解除以后十年内。</w:t>
      </w:r>
    </w:p>
    <w:p w14:paraId="17DF4A4E">
      <w:pPr>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7.3合作期限内甲乙双方所涉及的个人信息除获得自然人授权外，应当永久保密。</w:t>
      </w:r>
    </w:p>
    <w:p w14:paraId="0F3A595D">
      <w:pPr>
        <w:spacing w:line="288" w:lineRule="auto"/>
        <w:ind w:firstLine="480" w:firstLineChars="200"/>
        <w:rPr>
          <w:rFonts w:hint="eastAsia" w:ascii="宋体" w:hAnsi="宋体" w:eastAsia="宋体" w:cs="宋体"/>
          <w:sz w:val="24"/>
          <w:highlight w:val="none"/>
        </w:rPr>
      </w:pPr>
    </w:p>
    <w:p w14:paraId="4A3D66A5">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8、违约条款：</w:t>
      </w:r>
    </w:p>
    <w:p w14:paraId="3AC71A0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8.1 如甲方未按本合同约定按时足额支付合作费用，则甲方应向乙方承担违约责任，违约金从合作费用应付之日起计算，每逾期一日按应付款项的万分之五向乙方支付违约金。如甲方无正当理由拖欠款项超过30日，乙方有权解除合作并要求甲方赔偿损失，包括但不限于合同继续履行乙方应得的服务费、自由职业者索赔的损失、因维权而支付的诉讼费、律师费、交通费等直接或间接的损失。</w:t>
      </w:r>
    </w:p>
    <w:p w14:paraId="2BD3080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8.2甲方应及时向乙方提供履约所需信息资料，并保证内容合法、真实、有效。乙方有权通过适当方式核实甲方提供信息资料的真实性，要求甲方提供必要证明材料。如乙方发现甲方提供虚假信息材料，或有理由怀疑甲方信息材料真实性且甲方无法提供证据解除怀疑的，则乙方有权解除合同，要求甲方赔偿乙方由此产生的</w:t>
      </w:r>
      <w:r>
        <w:rPr>
          <w:rFonts w:hint="eastAsia" w:ascii="宋体" w:hAnsi="宋体" w:eastAsia="宋体" w:cs="宋体"/>
          <w:highlight w:val="none"/>
        </w:rPr>
        <w:t>全部</w:t>
      </w:r>
      <w:r>
        <w:rPr>
          <w:rFonts w:hint="eastAsia" w:ascii="宋体" w:hAnsi="宋体" w:eastAsia="宋体" w:cs="宋体"/>
          <w:sz w:val="24"/>
          <w:highlight w:val="none"/>
        </w:rPr>
        <w:t xml:space="preserve">损失。因甲方提供虚假信息材料造成的一切法律后果，概由甲方承担。 </w:t>
      </w:r>
    </w:p>
    <w:p w14:paraId="78513F3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8.3乙方违反本合同的规定，未提供双方约定的服务，致使甲方正常生产经营活动受到影响，甲方有权书面催告乙方，要求乙方立即履行义务；如造成甲方严重损失，甲方有权向乙方追偿甲方由此受到的全部直接损失及追索损失的费用，包括律师费、损失费、交通费等合理费用。 </w:t>
      </w:r>
    </w:p>
    <w:p w14:paraId="3D94684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8.4甲方需保证其所从事的业务合法合规，若因甲方业务涉及包括但不限于传销、赌博、洗钱、贩毒、非法集资等违法行为的，乙方有权随时解除本合同，因此导致乙方遭受损失的，包括但不限于乙方银行账户被冻结、乙方被行政机关处罚、被第三人或自由职业者索赔及产生其他损失（包括直接损失和间接损失），甲方需承担全部赔偿责任。</w:t>
      </w:r>
    </w:p>
    <w:p w14:paraId="7D5B94B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8.5甲方违反约定自荐属于第1.2条范围的人员使用乙方服务的，甲方应当自行承担由此产生的税务机关的处罚责任，包括但不限于根据税务机关的要求补缴相应的税款、滞纳金、罚款等。如发生上述情况，乙方有权立即终止本合同，并要求甲方赔偿乙方因此遭受的全部损失。</w:t>
      </w:r>
    </w:p>
    <w:p w14:paraId="69DF20B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8.6 本合同的期满或终止，不影响守约方依照本合同的约定追究违约方违约责任的权利。</w:t>
      </w:r>
    </w:p>
    <w:p w14:paraId="4AE09479">
      <w:pPr>
        <w:spacing w:line="288" w:lineRule="auto"/>
        <w:ind w:firstLine="480" w:firstLineChars="200"/>
        <w:rPr>
          <w:rFonts w:hint="eastAsia" w:ascii="宋体" w:hAnsi="宋体" w:eastAsia="宋体" w:cs="宋体"/>
          <w:sz w:val="24"/>
          <w:highlight w:val="none"/>
        </w:rPr>
      </w:pPr>
    </w:p>
    <w:p w14:paraId="1222E214">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9、适用法律与纠纷解决</w:t>
      </w:r>
    </w:p>
    <w:p w14:paraId="57004EF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9.1本合同适用中华人民共和国的法律，并且排除一切冲突法规的适用。</w:t>
      </w:r>
    </w:p>
    <w:p w14:paraId="3AAC6BE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9.2 当本合同的任何内容与中华人民共和国法律相抵触时，应当以法律规定为准，同时相关条款将按法律规定进行修改或重新解释，而本合同其他部分的法律效力不变。</w:t>
      </w:r>
    </w:p>
    <w:p w14:paraId="092392D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9.3 如因本合同引起的或与本合同有关的任何争议，双方应当友好协商解决。如不能协商解决，双方一致同意向乙方所在地有管辖权法院诉讼解决，对双方均有约束力。败诉方承担仲裁费、律师费等解决争议所发生的费用。</w:t>
      </w:r>
    </w:p>
    <w:p w14:paraId="772BFE8D">
      <w:pPr>
        <w:spacing w:line="288" w:lineRule="auto"/>
        <w:ind w:firstLine="480" w:firstLineChars="200"/>
        <w:rPr>
          <w:rFonts w:hint="eastAsia" w:ascii="宋体" w:hAnsi="宋体" w:eastAsia="宋体" w:cs="宋体"/>
          <w:sz w:val="24"/>
          <w:highlight w:val="none"/>
        </w:rPr>
      </w:pPr>
    </w:p>
    <w:p w14:paraId="7BA5A86A">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10、不可抗力</w:t>
      </w:r>
    </w:p>
    <w:p w14:paraId="1BE6345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不可抗力及免责事由：不可抗力是指不可预见、不可克服、即使预见亦无法避免的事件，该事件妨碍、影响或延误任何一方根据合同履行其全部或部分义务。该事件包括但不限于法律法规发生变化或有新的法律法规，政策调整或有新的政策规定，政府行为，银行、电信运营商系统故障升级，电力故障或者无法预见的重大自然灾害、战争、罢工等。</w:t>
      </w:r>
    </w:p>
    <w:p w14:paraId="48C1522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出现不可抗力事件时，任何一方应及时以书面或邮件形式向对方发出通知，该事件对本合同产生或可能产生的影响不视为违约，因上述不可抗力事件或免责事由致使本合同的部分或全部不能履行或延迟履行，双方彼此间不承担违约责任。但因怠于履行通知义务所导致的对方损失不能免责。</w:t>
      </w:r>
    </w:p>
    <w:p w14:paraId="6615D348">
      <w:pPr>
        <w:spacing w:line="360" w:lineRule="auto"/>
        <w:ind w:firstLine="480" w:firstLineChars="200"/>
        <w:rPr>
          <w:rFonts w:hint="eastAsia" w:ascii="宋体" w:hAnsi="宋体" w:eastAsia="宋体" w:cs="宋体"/>
          <w:sz w:val="24"/>
          <w:highlight w:val="none"/>
        </w:rPr>
      </w:pPr>
    </w:p>
    <w:p w14:paraId="21EC5C18">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11、其他</w:t>
      </w:r>
    </w:p>
    <w:p w14:paraId="4C301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11.1 除本合同另有约定外，在履行本合同过程中的一切通知，除通过乙方服务平台提交的服务申请外的其他“通知”、“告知”、“确认”、“同意”均应通过书面形式作出，“书面形式”限于以中文形式通过乙方服务平台提交、通过文首所载的电子邮箱地址相互发送电子邮件、向文首所载地址送达信函（邮政、快递或专人派送），送达以对方收到日期为准。若信息变更时，应在五个工作日内通知对方。</w:t>
      </w:r>
    </w:p>
    <w:p w14:paraId="38FB0A9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11.2 任何一方未能及时书面通知对方地址变更的有关事宜，对方向其原提供的地址进行邮寄的，在邮戳日/妥投日之5日后的日期视为已经进行了送达。</w:t>
      </w:r>
    </w:p>
    <w:p w14:paraId="1E4FC60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11.3 如本合同所依据的相关政策发生变化，经甲乙双方书面同意后，可由乙方关联公司承接本合同并向甲方提供服务，各方可另行签订合同明确相应的权利义务。</w:t>
      </w:r>
    </w:p>
    <w:p w14:paraId="680B910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11.4本合同壹式贰份，自双方盖章之日生效。双方各执壹份，具有同等法律效力。</w:t>
      </w:r>
    </w:p>
    <w:p w14:paraId="2875617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11.5本合同共有【1】个附件：</w:t>
      </w:r>
    </w:p>
    <w:p w14:paraId="379B806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附件一《委托代理合同之补充协议》</w:t>
      </w:r>
    </w:p>
    <w:p w14:paraId="6D9C7DBE">
      <w:pPr>
        <w:spacing w:line="360" w:lineRule="auto"/>
        <w:ind w:firstLine="480" w:firstLineChars="200"/>
        <w:rPr>
          <w:rFonts w:hint="eastAsia" w:ascii="宋体" w:hAnsi="宋体" w:eastAsia="宋体" w:cs="宋体"/>
          <w:sz w:val="24"/>
          <w:highlight w:val="none"/>
        </w:rPr>
      </w:pPr>
    </w:p>
    <w:p w14:paraId="4AE4D4B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附件是本合同的一部分，与本合同具有同等法律效力。</w:t>
      </w:r>
    </w:p>
    <w:p w14:paraId="413F5D79">
      <w:pPr>
        <w:spacing w:line="360" w:lineRule="auto"/>
        <w:ind w:firstLine="480" w:firstLineChars="200"/>
        <w:rPr>
          <w:rFonts w:hint="eastAsia" w:ascii="宋体" w:hAnsi="宋体" w:eastAsia="宋体" w:cs="宋体"/>
          <w:sz w:val="32"/>
          <w:szCs w:val="32"/>
          <w:highlight w:val="none"/>
        </w:rPr>
      </w:pPr>
      <w:r>
        <w:rPr>
          <w:rFonts w:hint="eastAsia" w:ascii="宋体" w:hAnsi="宋体" w:eastAsia="宋体" w:cs="宋体"/>
          <w:sz w:val="24"/>
          <w:highlight w:val="none"/>
        </w:rPr>
        <w:t>（以下无正文）</w:t>
      </w:r>
    </w:p>
    <w:p w14:paraId="727422F9">
      <w:pPr>
        <w:spacing w:line="360" w:lineRule="auto"/>
        <w:jc w:val="center"/>
        <w:rPr>
          <w:rFonts w:hint="eastAsia" w:ascii="宋体" w:hAnsi="宋体" w:eastAsia="宋体" w:cs="宋体"/>
          <w:sz w:val="32"/>
          <w:szCs w:val="32"/>
          <w:highlight w:val="none"/>
        </w:rPr>
      </w:pPr>
    </w:p>
    <w:p w14:paraId="1D8CBED3">
      <w:pPr>
        <w:spacing w:line="240" w:lineRule="auto"/>
        <w:jc w:val="left"/>
        <w:rPr>
          <w:rFonts w:hint="eastAsia" w:ascii="宋体" w:hAnsi="宋体" w:eastAsia="宋体" w:cs="宋体"/>
          <w:sz w:val="32"/>
          <w:szCs w:val="32"/>
          <w:highlight w:val="none"/>
        </w:rPr>
      </w:pPr>
      <w:r>
        <w:rPr>
          <w:rFonts w:hint="eastAsia" w:ascii="宋体" w:hAnsi="宋体" w:eastAsia="宋体" w:cs="宋体"/>
          <w:sz w:val="32"/>
          <w:szCs w:val="32"/>
          <w:highlight w:val="none"/>
        </w:rPr>
        <w:br w:type="page"/>
      </w:r>
    </w:p>
    <w:p w14:paraId="2E552CB4">
      <w:pPr>
        <w:spacing w:line="360" w:lineRule="auto"/>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本页为《委托代理合同》的签字页</w:t>
      </w:r>
    </w:p>
    <w:p w14:paraId="3172A3A3">
      <w:pPr>
        <w:spacing w:line="360" w:lineRule="auto"/>
        <w:ind w:firstLine="480" w:firstLineChars="200"/>
        <w:jc w:val="center"/>
        <w:rPr>
          <w:rFonts w:hint="eastAsia" w:ascii="宋体" w:hAnsi="宋体" w:eastAsia="宋体" w:cs="宋体"/>
          <w:sz w:val="24"/>
          <w:highlight w:val="none"/>
        </w:rPr>
      </w:pPr>
    </w:p>
    <w:p w14:paraId="7A5065F1">
      <w:pPr>
        <w:spacing w:line="360" w:lineRule="auto"/>
        <w:ind w:firstLine="480" w:firstLineChars="200"/>
        <w:jc w:val="center"/>
        <w:rPr>
          <w:rFonts w:hint="eastAsia" w:ascii="宋体" w:hAnsi="宋体" w:eastAsia="宋体" w:cs="宋体"/>
          <w:sz w:val="24"/>
          <w:highlight w:val="none"/>
        </w:rPr>
      </w:pPr>
    </w:p>
    <w:p w14:paraId="7B810A34">
      <w:pPr>
        <w:spacing w:line="360" w:lineRule="auto"/>
        <w:ind w:firstLine="480" w:firstLineChars="200"/>
        <w:jc w:val="center"/>
        <w:rPr>
          <w:rFonts w:hint="eastAsia" w:ascii="宋体" w:hAnsi="宋体" w:eastAsia="宋体" w:cs="宋体"/>
          <w:sz w:val="24"/>
          <w:highlight w:val="none"/>
        </w:rPr>
      </w:pPr>
    </w:p>
    <w:p w14:paraId="12C3653F">
      <w:pPr>
        <w:spacing w:line="360" w:lineRule="auto"/>
        <w:ind w:firstLine="480" w:firstLineChars="200"/>
        <w:jc w:val="center"/>
        <w:rPr>
          <w:rFonts w:hint="eastAsia" w:ascii="宋体" w:hAnsi="宋体" w:eastAsia="宋体" w:cs="宋体"/>
          <w:sz w:val="24"/>
          <w:highlight w:val="none"/>
        </w:rPr>
      </w:pPr>
    </w:p>
    <w:p w14:paraId="77E2ECC0">
      <w:pPr>
        <w:spacing w:line="360" w:lineRule="auto"/>
        <w:ind w:firstLine="480" w:firstLineChars="200"/>
        <w:jc w:val="center"/>
        <w:rPr>
          <w:rFonts w:hint="eastAsia" w:ascii="宋体" w:hAnsi="宋体" w:eastAsia="宋体" w:cs="宋体"/>
          <w:sz w:val="24"/>
          <w:highlight w:val="none"/>
        </w:rPr>
      </w:pPr>
    </w:p>
    <w:p w14:paraId="0B99B735">
      <w:pPr>
        <w:spacing w:line="360" w:lineRule="auto"/>
        <w:ind w:firstLine="480" w:firstLineChars="200"/>
        <w:jc w:val="center"/>
        <w:rPr>
          <w:rFonts w:hint="eastAsia" w:ascii="宋体" w:hAnsi="宋体" w:eastAsia="宋体" w:cs="宋体"/>
          <w:sz w:val="24"/>
          <w:highlight w:val="none"/>
        </w:rPr>
      </w:pPr>
    </w:p>
    <w:p w14:paraId="7D90DEBB">
      <w:pPr>
        <w:spacing w:line="360" w:lineRule="auto"/>
        <w:ind w:firstLine="480" w:firstLineChars="200"/>
        <w:jc w:val="center"/>
        <w:rPr>
          <w:rFonts w:hint="eastAsia" w:ascii="宋体" w:hAnsi="宋体" w:eastAsia="宋体" w:cs="宋体"/>
          <w:sz w:val="24"/>
          <w:highlight w:val="none"/>
        </w:rPr>
      </w:pPr>
    </w:p>
    <w:p w14:paraId="241BE979">
      <w:pPr>
        <w:spacing w:line="360" w:lineRule="auto"/>
        <w:ind w:firstLine="480" w:firstLineChars="200"/>
        <w:jc w:val="center"/>
        <w:rPr>
          <w:rFonts w:hint="eastAsia" w:ascii="宋体" w:hAnsi="宋体" w:eastAsia="宋体" w:cs="宋体"/>
          <w:sz w:val="24"/>
          <w:highlight w:val="none"/>
        </w:rPr>
      </w:pPr>
    </w:p>
    <w:p w14:paraId="4F59BDD6">
      <w:pPr>
        <w:spacing w:line="360" w:lineRule="auto"/>
        <w:rPr>
          <w:rFonts w:hint="eastAsia" w:ascii="宋体" w:hAnsi="宋体" w:eastAsia="宋体" w:cs="宋体"/>
          <w:sz w:val="24"/>
          <w:highlight w:val="none"/>
        </w:rPr>
      </w:pPr>
    </w:p>
    <w:p w14:paraId="417A9A00">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rPr>
        <w:t>甲方：</w:t>
      </w:r>
      <w:permStart w:id="14" w:edGrp="everyone"/>
      <w:r>
        <w:rPr>
          <w:rFonts w:hint="eastAsia" w:ascii="宋体" w:hAnsi="宋体" w:eastAsia="宋体" w:cs="宋体"/>
          <w:sz w:val="24"/>
          <w:highlight w:val="none"/>
        </w:rPr>
        <w:t xml:space="preserve">                      </w:t>
      </w:r>
      <w:permEnd w:id="14"/>
      <w:r>
        <w:rPr>
          <w:rFonts w:hint="eastAsia" w:ascii="宋体" w:hAnsi="宋体" w:eastAsia="宋体" w:cs="宋体"/>
          <w:sz w:val="24"/>
          <w:highlight w:val="none"/>
        </w:rPr>
        <w:t xml:space="preserve">      乙方：</w:t>
      </w:r>
      <w:permStart w:id="15" w:edGrp="everyone"/>
      <w:r>
        <w:rPr>
          <w:rFonts w:hint="eastAsia" w:ascii="宋体" w:hAnsi="宋体" w:eastAsia="宋体" w:cs="宋体"/>
          <w:sz w:val="24"/>
          <w:highlight w:val="none"/>
          <w:lang w:val="en-US" w:eastAsia="zh-CN"/>
        </w:rPr>
        <w:t xml:space="preserve">                  </w:t>
      </w:r>
    </w:p>
    <w:permEnd w:id="15"/>
    <w:p w14:paraId="5DE98A3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法定代表人或                      法定代表人或</w:t>
      </w:r>
    </w:p>
    <w:p w14:paraId="7C3DF51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授权签字代表：                    授权签字代表：</w:t>
      </w:r>
    </w:p>
    <w:p w14:paraId="30BBC330">
      <w:pPr>
        <w:spacing w:line="360" w:lineRule="auto"/>
        <w:ind w:firstLine="480" w:firstLineChars="200"/>
        <w:rPr>
          <w:rFonts w:hint="eastAsia" w:ascii="宋体" w:hAnsi="宋体" w:eastAsia="宋体" w:cs="宋体"/>
          <w:b/>
          <w:bCs/>
          <w:sz w:val="28"/>
          <w:szCs w:val="28"/>
          <w:highlight w:val="none"/>
        </w:rPr>
      </w:pPr>
      <w:r>
        <w:rPr>
          <w:rFonts w:hint="eastAsia" w:ascii="宋体" w:hAnsi="宋体" w:eastAsia="宋体" w:cs="宋体"/>
          <w:sz w:val="24"/>
          <w:highlight w:val="none"/>
        </w:rPr>
        <w:t xml:space="preserve">日期： </w:t>
      </w:r>
      <w:permStart w:id="16" w:edGrp="everyone"/>
      <w:r>
        <w:rPr>
          <w:rFonts w:hint="eastAsia" w:ascii="宋体" w:hAnsi="宋体" w:eastAsia="宋体" w:cs="宋体"/>
          <w:sz w:val="24"/>
          <w:highlight w:val="none"/>
        </w:rPr>
        <w:t xml:space="preserve">     年     月    日 </w:t>
      </w:r>
      <w:permEnd w:id="16"/>
      <w:r>
        <w:rPr>
          <w:rFonts w:hint="eastAsia" w:ascii="宋体" w:hAnsi="宋体" w:eastAsia="宋体" w:cs="宋体"/>
          <w:sz w:val="24"/>
          <w:highlight w:val="none"/>
        </w:rPr>
        <w:t xml:space="preserve">      日期： </w:t>
      </w:r>
      <w:permStart w:id="17" w:edGrp="everyone"/>
      <w:r>
        <w:rPr>
          <w:rFonts w:hint="eastAsia" w:ascii="宋体" w:hAnsi="宋体" w:eastAsia="宋体" w:cs="宋体"/>
          <w:sz w:val="24"/>
          <w:highlight w:val="none"/>
        </w:rPr>
        <w:t xml:space="preserve">      年     月    日</w:t>
      </w:r>
      <w:permEnd w:id="17"/>
    </w:p>
    <w:p w14:paraId="356C7EA0">
      <w:pPr>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bookmarkStart w:id="9" w:name="_GoBack"/>
      <w:bookmarkEnd w:id="9"/>
    </w:p>
    <w:p w14:paraId="296FD885">
      <w:pPr>
        <w:jc w:val="center"/>
        <w:rPr>
          <w:rFonts w:hint="eastAsia" w:ascii="宋体" w:hAnsi="宋体" w:eastAsia="宋体" w:cs="宋体"/>
          <w:b/>
          <w:bCs/>
          <w:sz w:val="24"/>
          <w:highlight w:val="none"/>
        </w:rPr>
      </w:pPr>
      <w:r>
        <w:rPr>
          <w:rFonts w:hint="eastAsia" w:ascii="宋体" w:hAnsi="宋体" w:eastAsia="宋体" w:cs="宋体"/>
          <w:b/>
          <w:bCs/>
          <w:sz w:val="28"/>
          <w:szCs w:val="28"/>
          <w:highlight w:val="none"/>
        </w:rPr>
        <w:t>委托代理合同之补充协议</w:t>
      </w:r>
    </w:p>
    <w:p w14:paraId="568BC87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甲    方：</w:t>
      </w:r>
      <w:permStart w:id="18" w:edGrp="everyone"/>
      <w:r>
        <w:rPr>
          <w:rFonts w:hint="eastAsia" w:ascii="宋体" w:hAnsi="宋体" w:eastAsia="宋体" w:cs="宋体"/>
          <w:b/>
          <w:bCs/>
          <w:kern w:val="2"/>
          <w:sz w:val="24"/>
          <w:szCs w:val="24"/>
          <w:highlight w:val="none"/>
          <w:lang w:val="en-US" w:eastAsia="zh-CN" w:bidi="ar-SA"/>
        </w:rPr>
        <w:fldChar w:fldCharType="begin">
          <w:ffData>
            <w:name w:val="客户主体"/>
            <w:enabled/>
            <w:calcOnExit w:val="0"/>
            <w:textInput>
              <mc:AlternateContent>
                <mc:Choice Requires="wpsCustomData">
                  <wpsCustomData:textFormFieldTip w:val="请输入客户主体名称"/>
                </mc:Choice>
              </mc:AlternateContent>
            </w:textInput>
          </w:ffData>
        </w:fldChar>
      </w:r>
      <w:r>
        <w:rPr>
          <w:rFonts w:hint="eastAsia" w:ascii="宋体" w:hAnsi="宋体" w:eastAsia="宋体" w:cs="宋体"/>
          <w:b/>
          <w:bCs/>
          <w:kern w:val="2"/>
          <w:sz w:val="24"/>
          <w:szCs w:val="24"/>
          <w:highlight w:val="none"/>
          <w:lang w:val="en-US" w:eastAsia="zh-CN" w:bidi="ar-SA"/>
        </w:rPr>
        <w:instrText xml:space="preserve">FORMTEXT</w:instrText>
      </w:r>
      <w:r>
        <w:rPr>
          <w:rFonts w:hint="eastAsia" w:ascii="宋体" w:hAnsi="宋体" w:eastAsia="宋体" w:cs="宋体"/>
          <w:b/>
          <w:bCs/>
          <w:kern w:val="2"/>
          <w:sz w:val="24"/>
          <w:szCs w:val="24"/>
          <w:highlight w:val="none"/>
          <w:lang w:val="en-US" w:eastAsia="zh-CN" w:bidi="ar-SA"/>
        </w:rPr>
        <w:fldChar w:fldCharType="separate"/>
      </w:r>
      <w:r>
        <w:rPr>
          <w:rFonts w:hint="eastAsia" w:ascii="宋体" w:hAnsi="宋体" w:eastAsia="宋体" w:cs="宋体"/>
          <w:b/>
          <w:bCs/>
          <w:kern w:val="2"/>
          <w:sz w:val="24"/>
          <w:szCs w:val="24"/>
          <w:highlight w:val="none"/>
          <w:lang w:val="en-US" w:eastAsia="zh-CN" w:bidi="ar-SA"/>
        </w:rPr>
        <w:t>                   </w:t>
      </w:r>
      <w:r>
        <w:rPr>
          <w:rFonts w:hint="eastAsia" w:ascii="宋体" w:hAnsi="宋体" w:eastAsia="宋体" w:cs="宋体"/>
          <w:b/>
          <w:bCs/>
          <w:kern w:val="2"/>
          <w:sz w:val="24"/>
          <w:szCs w:val="24"/>
          <w:highlight w:val="none"/>
          <w:lang w:val="en-US" w:eastAsia="zh-CN" w:bidi="ar-SA"/>
        </w:rPr>
        <w:fldChar w:fldCharType="end"/>
      </w:r>
      <w:permEnd w:id="18"/>
    </w:p>
    <w:p w14:paraId="2473A7E4">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联 系 人：</w:t>
      </w:r>
      <w:permStart w:id="19" w:edGrp="everyone"/>
      <w:r>
        <w:rPr>
          <w:rFonts w:hint="eastAsia" w:ascii="宋体" w:hAnsi="宋体" w:eastAsia="宋体" w:cs="宋体"/>
          <w:b/>
          <w:bCs/>
          <w:kern w:val="2"/>
          <w:sz w:val="24"/>
          <w:szCs w:val="24"/>
          <w:highlight w:val="none"/>
          <w:lang w:val="en-US" w:eastAsia="zh-CN" w:bidi="ar-SA"/>
        </w:rPr>
        <w:fldChar w:fldCharType="begin">
          <w:ffData>
            <w:name w:val="KHLXR"/>
            <w:enabled/>
            <w:calcOnExit w:val="0"/>
            <w:textInput>
              <mc:AlternateContent>
                <mc:Choice Requires="wpsCustomData">
                  <wpsCustomData:textFormFieldTip w:val="请输入客户联系人姓名"/>
                </mc:Choice>
              </mc:AlternateContent>
            </w:textInput>
          </w:ffData>
        </w:fldChar>
      </w:r>
      <w:r>
        <w:rPr>
          <w:rFonts w:hint="eastAsia" w:ascii="宋体" w:hAnsi="宋体" w:eastAsia="宋体" w:cs="宋体"/>
          <w:b/>
          <w:bCs/>
          <w:kern w:val="2"/>
          <w:sz w:val="24"/>
          <w:szCs w:val="24"/>
          <w:highlight w:val="none"/>
          <w:lang w:val="en-US" w:eastAsia="zh-CN" w:bidi="ar-SA"/>
        </w:rPr>
        <w:instrText xml:space="preserve">FORMTEXT</w:instrText>
      </w:r>
      <w:r>
        <w:rPr>
          <w:rFonts w:hint="eastAsia" w:ascii="宋体" w:hAnsi="宋体" w:eastAsia="宋体" w:cs="宋体"/>
          <w:b/>
          <w:bCs/>
          <w:kern w:val="2"/>
          <w:sz w:val="24"/>
          <w:szCs w:val="24"/>
          <w:highlight w:val="none"/>
          <w:lang w:val="en-US" w:eastAsia="zh-CN" w:bidi="ar-SA"/>
        </w:rPr>
        <w:fldChar w:fldCharType="separate"/>
      </w:r>
      <w:r>
        <w:rPr>
          <w:rFonts w:hint="eastAsia" w:ascii="宋体" w:hAnsi="宋体" w:eastAsia="宋体" w:cs="宋体"/>
          <w:b/>
          <w:bCs/>
          <w:kern w:val="2"/>
          <w:sz w:val="24"/>
          <w:szCs w:val="24"/>
          <w:highlight w:val="none"/>
          <w:lang w:val="en-US" w:eastAsia="zh-CN" w:bidi="ar-SA"/>
        </w:rPr>
        <w:t>                     </w:t>
      </w:r>
      <w:r>
        <w:rPr>
          <w:rFonts w:hint="eastAsia" w:ascii="宋体" w:hAnsi="宋体" w:eastAsia="宋体" w:cs="宋体"/>
          <w:b/>
          <w:bCs/>
          <w:kern w:val="2"/>
          <w:sz w:val="24"/>
          <w:szCs w:val="24"/>
          <w:highlight w:val="none"/>
          <w:lang w:val="en-US" w:eastAsia="zh-CN" w:bidi="ar-SA"/>
        </w:rPr>
        <w:fldChar w:fldCharType="end"/>
      </w:r>
      <w:permEnd w:id="19"/>
    </w:p>
    <w:p w14:paraId="7DDC95D7">
      <w:pPr>
        <w:spacing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rPr>
        <w:t>联系地址：</w:t>
      </w:r>
      <w:permStart w:id="20" w:edGrp="everyone"/>
      <w:r>
        <w:rPr>
          <w:rFonts w:hint="eastAsia" w:ascii="宋体" w:hAnsi="宋体" w:eastAsia="宋体" w:cs="宋体"/>
          <w:b/>
          <w:bCs/>
          <w:kern w:val="2"/>
          <w:sz w:val="24"/>
          <w:szCs w:val="24"/>
          <w:highlight w:val="none"/>
          <w:lang w:val="en-US" w:eastAsia="zh-CN" w:bidi="ar-SA"/>
        </w:rPr>
        <w:fldChar w:fldCharType="begin">
          <w:ffData>
            <w:name w:val="KHLXDZ"/>
            <w:enabled/>
            <w:calcOnExit w:val="0"/>
            <w:textInput>
              <mc:AlternateContent>
                <mc:Choice Requires="wpsCustomData">
                  <wpsCustomData:textFormFieldTip w:val="请输入客户联系地址"/>
                </mc:Choice>
              </mc:AlternateContent>
            </w:textInput>
          </w:ffData>
        </w:fldChar>
      </w:r>
      <w:r>
        <w:rPr>
          <w:rFonts w:hint="eastAsia" w:ascii="宋体" w:hAnsi="宋体" w:eastAsia="宋体" w:cs="宋体"/>
          <w:b/>
          <w:bCs/>
          <w:kern w:val="2"/>
          <w:sz w:val="24"/>
          <w:szCs w:val="24"/>
          <w:highlight w:val="none"/>
          <w:lang w:val="en-US" w:eastAsia="zh-CN" w:bidi="ar-SA"/>
        </w:rPr>
        <w:instrText xml:space="preserve">FORMTEXT</w:instrText>
      </w:r>
      <w:r>
        <w:rPr>
          <w:rFonts w:hint="eastAsia" w:ascii="宋体" w:hAnsi="宋体" w:eastAsia="宋体" w:cs="宋体"/>
          <w:b/>
          <w:bCs/>
          <w:kern w:val="2"/>
          <w:sz w:val="24"/>
          <w:szCs w:val="24"/>
          <w:highlight w:val="none"/>
          <w:lang w:val="en-US" w:eastAsia="zh-CN" w:bidi="ar-SA"/>
        </w:rPr>
        <w:fldChar w:fldCharType="separate"/>
      </w:r>
      <w:r>
        <w:rPr>
          <w:rFonts w:hint="eastAsia" w:ascii="宋体" w:hAnsi="宋体" w:eastAsia="宋体" w:cs="宋体"/>
          <w:b/>
          <w:bCs/>
          <w:kern w:val="2"/>
          <w:sz w:val="24"/>
          <w:szCs w:val="24"/>
          <w:highlight w:val="none"/>
          <w:lang w:val="en-US" w:eastAsia="zh-CN" w:bidi="ar-SA"/>
        </w:rPr>
        <w:t>                   </w:t>
      </w:r>
      <w:r>
        <w:rPr>
          <w:rFonts w:hint="eastAsia" w:ascii="宋体" w:hAnsi="宋体" w:eastAsia="宋体" w:cs="宋体"/>
          <w:b/>
          <w:bCs/>
          <w:kern w:val="2"/>
          <w:sz w:val="24"/>
          <w:szCs w:val="24"/>
          <w:highlight w:val="none"/>
          <w:lang w:val="en-US" w:eastAsia="zh-CN" w:bidi="ar-SA"/>
        </w:rPr>
        <w:fldChar w:fldCharType="end"/>
      </w:r>
      <w:permEnd w:id="20"/>
    </w:p>
    <w:p w14:paraId="6BE93731">
      <w:pPr>
        <w:spacing w:line="360" w:lineRule="auto"/>
        <w:rPr>
          <w:rFonts w:hint="eastAsia" w:ascii="宋体" w:hAnsi="宋体" w:eastAsia="宋体" w:cs="宋体"/>
          <w:b/>
          <w:bCs/>
          <w:sz w:val="24"/>
          <w:highlight w:val="none"/>
          <w:lang w:val="en-US" w:eastAsia="zh-CN"/>
        </w:rPr>
      </w:pPr>
    </w:p>
    <w:p w14:paraId="006D3927">
      <w:pPr>
        <w:spacing w:line="288" w:lineRule="auto"/>
        <w:rPr>
          <w:rFonts w:hint="eastAsia" w:ascii="宋体" w:hAnsi="宋体" w:eastAsia="宋体" w:cs="宋体"/>
          <w:sz w:val="24"/>
          <w:highlight w:val="none"/>
          <w:lang w:eastAsia="zh-Hans"/>
        </w:rPr>
      </w:pPr>
      <w:r>
        <w:rPr>
          <w:rFonts w:hint="eastAsia" w:ascii="宋体" w:hAnsi="宋体" w:eastAsia="宋体" w:cs="宋体"/>
          <w:b/>
          <w:bCs/>
          <w:sz w:val="24"/>
          <w:highlight w:val="none"/>
        </w:rPr>
        <w:t>乙    方：</w:t>
      </w:r>
      <w:permStart w:id="21" w:edGrp="everyone"/>
      <w:r>
        <w:rPr>
          <w:rFonts w:hint="eastAsia" w:ascii="宋体" w:hAnsi="宋体" w:eastAsia="宋体" w:cs="宋体"/>
          <w:b/>
          <w:bCs/>
          <w:sz w:val="24"/>
          <w:highlight w:val="none"/>
        </w:rPr>
        <w:t>江西程达劳务有限公司</w:t>
      </w:r>
    </w:p>
    <w:permEnd w:id="21"/>
    <w:p w14:paraId="6F187EA0">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联 系 人</w:t>
      </w:r>
      <w:r>
        <w:rPr>
          <w:rFonts w:hint="eastAsia" w:ascii="宋体" w:hAnsi="宋体" w:eastAsia="宋体" w:cs="宋体"/>
          <w:sz w:val="24"/>
          <w:highlight w:val="none"/>
        </w:rPr>
        <w:t>：</w:t>
      </w:r>
      <w:permStart w:id="22" w:edGrp="everyone"/>
      <w:r>
        <w:rPr>
          <w:rFonts w:hint="eastAsia" w:ascii="宋体" w:hAnsi="宋体" w:eastAsia="宋体" w:cs="宋体"/>
          <w:sz w:val="24"/>
          <w:highlight w:val="none"/>
        </w:rPr>
        <w:t>周雨</w:t>
      </w:r>
      <w:permEnd w:id="22"/>
    </w:p>
    <w:p w14:paraId="6F621F3D">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联系地址：</w:t>
      </w:r>
      <w:permStart w:id="23" w:edGrp="everyone"/>
      <w:r>
        <w:rPr>
          <w:rFonts w:hint="eastAsia" w:ascii="宋体" w:hAnsi="宋体" w:eastAsia="宋体" w:cs="宋体"/>
          <w:b/>
          <w:bCs/>
          <w:sz w:val="24"/>
          <w:highlight w:val="none"/>
        </w:rPr>
        <w:t>江西省吉安市峡江县工业园区工业六路6号1栋1楼104</w:t>
      </w:r>
      <w:permEnd w:id="23"/>
    </w:p>
    <w:p w14:paraId="1C3C6B30">
      <w:pPr>
        <w:spacing w:line="360" w:lineRule="auto"/>
        <w:ind w:left="1200" w:hanging="1200" w:hangingChars="500"/>
        <w:rPr>
          <w:rFonts w:hint="eastAsia" w:ascii="宋体" w:hAnsi="宋体" w:eastAsia="宋体" w:cs="宋体"/>
          <w:sz w:val="24"/>
          <w:highlight w:val="none"/>
        </w:rPr>
      </w:pPr>
    </w:p>
    <w:p w14:paraId="3BA72B6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甲乙双方已经签订《委托代理合同》，为使合作更加清晰，针对《委托代理合同》中的第6.1条，共同签订此补充协议。</w:t>
      </w:r>
    </w:p>
    <w:p w14:paraId="5D04E13C">
      <w:pPr>
        <w:shd w:val="clear" w:color="auto" w:fill="FFFFFF"/>
        <w:spacing w:line="288"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1.委托代理费用</w:t>
      </w:r>
    </w:p>
    <w:p w14:paraId="640FD334">
      <w:pPr>
        <w:pStyle w:val="10"/>
        <w:numPr>
          <w:ilvl w:val="1"/>
          <w:numId w:val="2"/>
        </w:numPr>
        <w:adjustRightInd w:val="0"/>
        <w:snapToGrid w:val="0"/>
        <w:spacing w:before="156" w:beforeLines="50" w:after="156" w:afterLines="50" w:line="360" w:lineRule="atLeast"/>
        <w:ind w:firstLineChars="0"/>
        <w:rPr>
          <w:rFonts w:hint="eastAsia" w:ascii="宋体" w:hAnsi="宋体" w:eastAsia="宋体" w:cs="宋体"/>
          <w:sz w:val="24"/>
          <w:highlight w:val="none"/>
        </w:rPr>
      </w:pPr>
      <w:r>
        <w:rPr>
          <w:rFonts w:hint="eastAsia" w:ascii="宋体" w:hAnsi="宋体" w:eastAsia="宋体" w:cs="宋体"/>
          <w:sz w:val="24"/>
          <w:highlight w:val="none"/>
        </w:rPr>
        <w:t xml:space="preserve"> 委托代理费用</w:t>
      </w:r>
    </w:p>
    <w:p w14:paraId="40A81B2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委托代理费用：甲方应就乙方提供的《委托代理合同》项下的服务支付委托代理费用（简称总打款金额），该笔金额应包含自由职业者基于提供的符合标准的服务项目而取得的收入（简称“费用A”）和乙方按结算标准收取的委托服务费（简称“费用B”）两部分组成。</w:t>
      </w:r>
    </w:p>
    <w:p w14:paraId="15BCF40B">
      <w:pPr>
        <w:pStyle w:val="10"/>
        <w:numPr>
          <w:ilvl w:val="1"/>
          <w:numId w:val="2"/>
        </w:numPr>
        <w:adjustRightInd w:val="0"/>
        <w:snapToGrid w:val="0"/>
        <w:spacing w:before="156" w:beforeLines="50" w:after="156" w:afterLines="50" w:line="360" w:lineRule="atLeast"/>
        <w:ind w:firstLineChars="0"/>
        <w:rPr>
          <w:rFonts w:hint="eastAsia" w:ascii="宋体" w:hAnsi="宋体" w:eastAsia="宋体" w:cs="宋体"/>
          <w:sz w:val="24"/>
          <w:highlight w:val="none"/>
        </w:rPr>
      </w:pPr>
      <w:r>
        <w:rPr>
          <w:rFonts w:hint="eastAsia" w:ascii="宋体" w:hAnsi="宋体" w:eastAsia="宋体" w:cs="宋体"/>
          <w:sz w:val="24"/>
          <w:highlight w:val="none"/>
        </w:rPr>
        <w:t xml:space="preserve"> 费用标准（A）</w:t>
      </w:r>
    </w:p>
    <w:p w14:paraId="0FB684BD">
      <w:pPr>
        <w:pStyle w:val="10"/>
        <w:numPr>
          <w:ilvl w:val="0"/>
          <w:numId w:val="3"/>
        </w:numPr>
        <w:adjustRightInd w:val="0"/>
        <w:snapToGrid w:val="0"/>
        <w:spacing w:before="156" w:beforeLines="50" w:after="156" w:afterLines="50" w:line="360" w:lineRule="atLeast"/>
        <w:ind w:left="420" w:hanging="420" w:firstLineChars="0"/>
        <w:rPr>
          <w:rFonts w:hint="eastAsia" w:ascii="宋体" w:hAnsi="宋体" w:eastAsia="宋体" w:cs="宋体"/>
          <w:sz w:val="24"/>
          <w:highlight w:val="none"/>
        </w:rPr>
      </w:pPr>
      <w:r>
        <w:rPr>
          <w:rFonts w:hint="eastAsia" w:ascii="宋体" w:hAnsi="宋体" w:eastAsia="宋体" w:cs="宋体"/>
          <w:sz w:val="24"/>
          <w:highlight w:val="none"/>
        </w:rPr>
        <w:t>□固定佣金：人民币_______元（大写：____________）；</w:t>
      </w:r>
    </w:p>
    <w:p w14:paraId="325B06B3">
      <w:pPr>
        <w:pStyle w:val="10"/>
        <w:numPr>
          <w:ilvl w:val="0"/>
          <w:numId w:val="3"/>
        </w:numPr>
        <w:adjustRightInd w:val="0"/>
        <w:snapToGrid w:val="0"/>
        <w:spacing w:before="156" w:beforeLines="50" w:after="156" w:afterLines="50" w:line="360" w:lineRule="atLeast"/>
        <w:ind w:left="420" w:hanging="420" w:firstLineChars="0"/>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eastAsia="zh-CN"/>
        </w:rPr>
        <w:t>☑</w:t>
      </w:r>
      <w:r>
        <w:rPr>
          <w:rFonts w:hint="eastAsia" w:ascii="宋体" w:hAnsi="宋体" w:eastAsia="宋体" w:cs="宋体"/>
          <w:sz w:val="24"/>
          <w:highlight w:val="none"/>
        </w:rPr>
        <w:t>按比例支付：代理事项交易金额的_</w:t>
      </w:r>
      <w:bookmarkStart w:id="7" w:name="KHFL"/>
      <w:permStart w:id="24" w:edGrp="everyone"/>
      <w:r>
        <w:rPr>
          <w:rFonts w:hint="eastAsia" w:ascii="宋体" w:hAnsi="宋体" w:eastAsia="宋体" w:cs="宋体"/>
          <w:kern w:val="2"/>
          <w:sz w:val="24"/>
          <w:szCs w:val="24"/>
          <w:highlight w:val="none"/>
          <w:lang w:val="en-US" w:eastAsia="zh-CN" w:bidi="ar-SA"/>
        </w:rPr>
        <w:fldChar w:fldCharType="begin">
          <w:ffData>
            <w:name w:val="KHFL"/>
            <w:enabled/>
            <w:calcOnExit w:val="0"/>
            <w:textInput>
              <mc:AlternateContent>
                <mc:Choice Requires="wpsCustomData">
                  <wpsCustomData:textFormFieldTip w:val="请输入客户费率"/>
                </mc:Choice>
              </mc:AlternateContent>
            </w:textInput>
          </w:ffData>
        </w:fldChar>
      </w:r>
      <w:r>
        <w:rPr>
          <w:rFonts w:hint="eastAsia" w:ascii="宋体" w:hAnsi="宋体" w:eastAsia="宋体" w:cs="宋体"/>
          <w:kern w:val="2"/>
          <w:sz w:val="24"/>
          <w:szCs w:val="24"/>
          <w:highlight w:val="none"/>
          <w:lang w:val="en-US" w:eastAsia="zh-CN" w:bidi="ar-SA"/>
        </w:rPr>
        <w:instrText xml:space="preserve">FORMTEXT</w:instrText>
      </w:r>
      <w:r>
        <w:rPr>
          <w:rFonts w:hint="eastAsia" w:ascii="宋体" w:hAnsi="宋体" w:eastAsia="宋体" w:cs="宋体"/>
          <w:kern w:val="2"/>
          <w:sz w:val="24"/>
          <w:szCs w:val="24"/>
          <w:highlight w:val="none"/>
          <w:lang w:val="en-US" w:eastAsia="zh-CN" w:bidi="ar-SA"/>
        </w:rPr>
        <w:fldChar w:fldCharType="separate"/>
      </w:r>
      <w:r>
        <w:rPr>
          <w:rFonts w:hint="eastAsia" w:ascii="宋体" w:hAnsi="宋体" w:eastAsia="宋体" w:cs="宋体"/>
          <w:kern w:val="2"/>
          <w:sz w:val="24"/>
          <w:szCs w:val="24"/>
          <w:highlight w:val="none"/>
          <w:lang w:val="en-US" w:eastAsia="zh-CN" w:bidi="ar-SA"/>
        </w:rPr>
        <w:t>               </w:t>
      </w:r>
      <w:r>
        <w:rPr>
          <w:rFonts w:hint="eastAsia" w:ascii="宋体" w:hAnsi="宋体" w:eastAsia="宋体" w:cs="宋体"/>
          <w:kern w:val="2"/>
          <w:sz w:val="24"/>
          <w:szCs w:val="24"/>
          <w:highlight w:val="none"/>
          <w:lang w:val="en-US" w:eastAsia="zh-CN" w:bidi="ar-SA"/>
        </w:rPr>
        <w:fldChar w:fldCharType="end"/>
      </w:r>
      <w:bookmarkEnd w:id="7"/>
      <w:permEnd w:id="24"/>
      <w:r>
        <w:rPr>
          <w:rFonts w:hint="eastAsia" w:ascii="宋体" w:hAnsi="宋体" w:eastAsia="宋体" w:cs="宋体"/>
          <w:sz w:val="24"/>
          <w:highlight w:val="none"/>
        </w:rPr>
        <w:t xml:space="preserve">_% </w:t>
      </w:r>
    </w:p>
    <w:p w14:paraId="3E37BDBF">
      <w:pPr>
        <w:pStyle w:val="10"/>
        <w:numPr>
          <w:ilvl w:val="0"/>
          <w:numId w:val="3"/>
        </w:numPr>
        <w:adjustRightInd w:val="0"/>
        <w:snapToGrid w:val="0"/>
        <w:spacing w:before="156" w:beforeLines="50" w:after="156" w:afterLines="50" w:line="360" w:lineRule="atLeast"/>
        <w:ind w:left="420" w:hanging="420" w:firstLineChars="0"/>
        <w:rPr>
          <w:rFonts w:hint="eastAsia" w:ascii="宋体" w:hAnsi="宋体" w:eastAsia="宋体" w:cs="宋体"/>
          <w:sz w:val="24"/>
          <w:highlight w:val="none"/>
        </w:rPr>
      </w:pPr>
      <w:r>
        <w:rPr>
          <w:rFonts w:hint="eastAsia" w:ascii="宋体" w:hAnsi="宋体" w:eastAsia="宋体" w:cs="宋体"/>
          <w:sz w:val="24"/>
          <w:highlight w:val="none"/>
        </w:rPr>
        <w:t>□其他：________________________ 。</w:t>
      </w:r>
    </w:p>
    <w:p w14:paraId="77E476F3">
      <w:pPr>
        <w:pStyle w:val="10"/>
        <w:numPr>
          <w:ilvl w:val="1"/>
          <w:numId w:val="2"/>
        </w:numPr>
        <w:adjustRightInd w:val="0"/>
        <w:snapToGrid w:val="0"/>
        <w:spacing w:before="156" w:beforeLines="50" w:after="156" w:afterLines="50" w:line="360" w:lineRule="atLeast"/>
        <w:ind w:firstLineChars="0"/>
        <w:rPr>
          <w:rFonts w:hint="eastAsia" w:ascii="宋体" w:hAnsi="宋体" w:eastAsia="宋体" w:cs="宋体"/>
          <w:sz w:val="24"/>
          <w:highlight w:val="none"/>
        </w:rPr>
      </w:pPr>
      <w:r>
        <w:rPr>
          <w:rFonts w:hint="eastAsia" w:ascii="宋体" w:hAnsi="宋体" w:eastAsia="宋体" w:cs="宋体"/>
          <w:sz w:val="24"/>
          <w:highlight w:val="none"/>
        </w:rPr>
        <w:t xml:space="preserve"> 费用计算公式：</w:t>
      </w:r>
    </w:p>
    <w:p w14:paraId="24F30E0E">
      <w:pPr>
        <w:pStyle w:val="10"/>
        <w:adjustRightInd w:val="0"/>
        <w:snapToGrid w:val="0"/>
        <w:spacing w:before="156" w:beforeLines="50" w:after="156" w:afterLines="50" w:line="360" w:lineRule="atLeast"/>
        <w:ind w:left="720" w:firstLine="0" w:firstLineChars="0"/>
        <w:rPr>
          <w:rFonts w:hint="eastAsia" w:ascii="宋体" w:hAnsi="宋体" w:eastAsia="宋体" w:cs="宋体"/>
          <w:color w:val="5B9BD5" w:themeColor="accent1"/>
          <w:sz w:val="24"/>
          <w:highlight w:val="none"/>
          <w14:textFill>
            <w14:solidFill>
              <w14:schemeClr w14:val="accent1"/>
            </w14:solidFill>
          </w14:textFill>
        </w:rPr>
      </w:pPr>
    </w:p>
    <w:p w14:paraId="5EB1C626">
      <w:pPr>
        <w:pStyle w:val="10"/>
        <w:adjustRightInd w:val="0"/>
        <w:snapToGrid w:val="0"/>
        <w:spacing w:before="156" w:beforeLines="50" w:after="156" w:afterLines="50" w:line="360" w:lineRule="atLeast"/>
        <w:ind w:left="720" w:firstLine="0" w:firstLineChars="0"/>
        <w:rPr>
          <w:rFonts w:hint="eastAsia" w:ascii="宋体" w:hAnsi="宋体" w:eastAsia="宋体" w:cs="宋体"/>
          <w:sz w:val="24"/>
          <w:highlight w:val="none"/>
        </w:rPr>
      </w:pPr>
      <w:r>
        <w:rPr>
          <w:rFonts w:hint="eastAsia" w:ascii="宋体" w:hAnsi="宋体" w:eastAsia="宋体" w:cs="宋体"/>
          <w:sz w:val="24"/>
          <w:highlight w:val="none"/>
        </w:rPr>
        <w:t xml:space="preserve">总打款金额=费用A+自由者收入  </w:t>
      </w:r>
    </w:p>
    <w:p w14:paraId="7D0453EE">
      <w:pPr>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2.本补充协议未约定事宜，</w:t>
      </w:r>
      <w:r>
        <w:rPr>
          <w:rFonts w:hint="eastAsia" w:ascii="宋体" w:hAnsi="宋体" w:eastAsia="宋体" w:cs="宋体"/>
          <w:sz w:val="24"/>
          <w:highlight w:val="none"/>
        </w:rPr>
        <w:t>以《委托代理合同》的约定为准。本协议经甲乙双方签字盖章之日起生效。</w:t>
      </w:r>
    </w:p>
    <w:p w14:paraId="488A866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（以下无正文）</w:t>
      </w:r>
    </w:p>
    <w:p w14:paraId="119C4649">
      <w:pPr>
        <w:spacing w:line="360" w:lineRule="auto"/>
        <w:rPr>
          <w:rFonts w:hint="eastAsia" w:ascii="宋体" w:hAnsi="宋体" w:eastAsia="宋体" w:cs="宋体"/>
          <w:sz w:val="24"/>
          <w:highlight w:val="none"/>
        </w:rPr>
      </w:pPr>
    </w:p>
    <w:p w14:paraId="54F43423">
      <w:pPr>
        <w:spacing w:line="360" w:lineRule="auto"/>
        <w:rPr>
          <w:rFonts w:hint="eastAsia" w:ascii="宋体" w:hAnsi="宋体" w:eastAsia="宋体" w:cs="宋体"/>
          <w:sz w:val="24"/>
          <w:highlight w:val="none"/>
        </w:rPr>
      </w:pPr>
    </w:p>
    <w:p w14:paraId="64EE5C7C">
      <w:pPr>
        <w:spacing w:line="360" w:lineRule="auto"/>
        <w:rPr>
          <w:rFonts w:hint="eastAsia" w:ascii="宋体" w:hAnsi="宋体" w:eastAsia="宋体" w:cs="宋体"/>
          <w:sz w:val="24"/>
          <w:highlight w:val="none"/>
        </w:rPr>
      </w:pPr>
    </w:p>
    <w:p w14:paraId="4DB5863D">
      <w:pPr>
        <w:spacing w:line="360" w:lineRule="auto"/>
        <w:rPr>
          <w:rFonts w:hint="eastAsia" w:ascii="宋体" w:hAnsi="宋体" w:eastAsia="宋体" w:cs="宋体"/>
          <w:sz w:val="24"/>
          <w:highlight w:val="none"/>
        </w:rPr>
      </w:pPr>
    </w:p>
    <w:tbl>
      <w:tblPr>
        <w:tblStyle w:val="7"/>
        <w:tblW w:w="89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73"/>
        <w:gridCol w:w="4473"/>
      </w:tblGrid>
      <w:tr w14:paraId="6AE04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73" w:type="dxa"/>
          </w:tcPr>
          <w:p w14:paraId="36DE8EE5">
            <w:pPr>
              <w:adjustRightInd w:val="0"/>
              <w:snapToGrid w:val="0"/>
              <w:spacing w:before="156" w:beforeLines="50" w:after="156" w:afterLines="50" w:line="360" w:lineRule="atLeast"/>
              <w:jc w:val="left"/>
              <w:rPr>
                <w:rFonts w:hint="eastAsia" w:ascii="宋体" w:hAnsi="宋体" w:eastAsia="宋体" w:cs="宋体"/>
                <w:bCs/>
                <w:color w:val="000000"/>
                <w:sz w:val="24"/>
                <w:highlight w:val="none"/>
              </w:rPr>
            </w:pPr>
            <w:bookmarkStart w:id="8" w:name="_Hlk88000129"/>
            <w:r>
              <w:rPr>
                <w:rFonts w:hint="eastAsia" w:ascii="宋体" w:hAnsi="宋体" w:eastAsia="宋体" w:cs="宋体"/>
                <w:bCs/>
                <w:color w:val="000000"/>
                <w:sz w:val="24"/>
                <w:highlight w:val="none"/>
              </w:rPr>
              <w:t>甲方：</w:t>
            </w:r>
            <w:permStart w:id="25" w:edGrp="everyone"/>
            <w:r>
              <w:rPr>
                <w:rFonts w:hint="eastAsia" w:ascii="宋体" w:hAnsi="宋体" w:eastAsia="宋体" w:cs="宋体"/>
                <w:bCs/>
                <w:color w:val="000000"/>
                <w:sz w:val="24"/>
                <w:highlight w:val="none"/>
              </w:rPr>
              <w:t xml:space="preserve"> </w:t>
            </w:r>
            <w:permEnd w:id="25"/>
          </w:p>
        </w:tc>
        <w:tc>
          <w:tcPr>
            <w:tcW w:w="4473" w:type="dxa"/>
          </w:tcPr>
          <w:p w14:paraId="7D6E4CA8">
            <w:pPr>
              <w:adjustRightInd w:val="0"/>
              <w:snapToGrid w:val="0"/>
              <w:spacing w:before="156" w:beforeLines="50" w:after="156" w:afterLines="50" w:line="360" w:lineRule="atLeast"/>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rPr>
              <w:t>乙方：</w:t>
            </w:r>
            <w:permStart w:id="26" w:edGrp="everyone"/>
            <w:r>
              <w:rPr>
                <w:rFonts w:hint="eastAsia" w:ascii="宋体" w:hAnsi="宋体" w:eastAsia="宋体" w:cs="宋体"/>
                <w:bCs/>
                <w:color w:val="000000"/>
                <w:sz w:val="24"/>
                <w:highlight w:val="none"/>
                <w:lang w:val="en-US" w:eastAsia="zh-CN"/>
              </w:rPr>
              <w:t xml:space="preserve"> </w:t>
            </w:r>
            <w:permEnd w:id="26"/>
          </w:p>
        </w:tc>
      </w:tr>
      <w:tr w14:paraId="41352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73" w:type="dxa"/>
          </w:tcPr>
          <w:p w14:paraId="1A9CF720">
            <w:pPr>
              <w:spacing w:line="288" w:lineRule="auto"/>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授权代表：</w:t>
            </w:r>
          </w:p>
        </w:tc>
        <w:tc>
          <w:tcPr>
            <w:tcW w:w="4473" w:type="dxa"/>
          </w:tcPr>
          <w:p w14:paraId="250597D2">
            <w:pPr>
              <w:spacing w:line="288"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授权代表：</w:t>
            </w:r>
          </w:p>
        </w:tc>
      </w:tr>
      <w:tr w14:paraId="3ECE4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73" w:type="dxa"/>
          </w:tcPr>
          <w:p w14:paraId="6FE5C46D">
            <w:pPr>
              <w:adjustRightInd w:val="0"/>
              <w:snapToGrid w:val="0"/>
              <w:spacing w:before="156" w:beforeLines="50" w:after="156" w:afterLines="50" w:line="360" w:lineRule="atLeast"/>
              <w:rPr>
                <w:rFonts w:hint="eastAsia" w:ascii="宋体" w:hAnsi="宋体" w:eastAsia="宋体" w:cs="宋体"/>
                <w:sz w:val="24"/>
                <w:highlight w:val="none"/>
              </w:rPr>
            </w:pPr>
            <w:r>
              <w:rPr>
                <w:rFonts w:hint="eastAsia" w:ascii="宋体" w:hAnsi="宋体" w:eastAsia="宋体" w:cs="宋体"/>
                <w:sz w:val="24"/>
                <w:highlight w:val="none"/>
              </w:rPr>
              <w:t>签署日期：</w:t>
            </w:r>
            <w:permStart w:id="27" w:edGrp="everyone"/>
            <w:r>
              <w:rPr>
                <w:rFonts w:hint="eastAsia" w:ascii="宋体" w:hAnsi="宋体" w:eastAsia="宋体" w:cs="宋体"/>
                <w:sz w:val="24"/>
                <w:highlight w:val="none"/>
              </w:rPr>
              <w:t xml:space="preserve">    年    月    日</w:t>
            </w:r>
            <w:permEnd w:id="27"/>
          </w:p>
        </w:tc>
        <w:tc>
          <w:tcPr>
            <w:tcW w:w="4473" w:type="dxa"/>
          </w:tcPr>
          <w:p w14:paraId="0C3D4C2C">
            <w:pPr>
              <w:adjustRightInd w:val="0"/>
              <w:snapToGrid w:val="0"/>
              <w:spacing w:before="156" w:beforeLines="50" w:after="156" w:afterLines="50"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 xml:space="preserve">签署日期： </w:t>
            </w:r>
            <w:permStart w:id="28" w:edGrp="everyone"/>
            <w:r>
              <w:rPr>
                <w:rFonts w:hint="eastAsia" w:ascii="宋体" w:hAnsi="宋体" w:eastAsia="宋体" w:cs="宋体"/>
                <w:sz w:val="24"/>
                <w:highlight w:val="none"/>
              </w:rPr>
              <w:t xml:space="preserve">   年    月    日</w:t>
            </w:r>
            <w:permEnd w:id="28"/>
          </w:p>
        </w:tc>
      </w:tr>
      <w:bookmarkEnd w:id="8"/>
    </w:tbl>
    <w:p w14:paraId="09D6ADF4">
      <w:pPr>
        <w:adjustRightInd w:val="0"/>
        <w:snapToGrid w:val="0"/>
        <w:spacing w:before="156" w:beforeLines="50" w:after="156" w:afterLines="50" w:line="360" w:lineRule="atLeast"/>
        <w:rPr>
          <w:rFonts w:hint="eastAsia" w:ascii="宋体" w:hAnsi="宋体" w:eastAsia="宋体" w:cs="宋体"/>
          <w:sz w:val="24"/>
          <w:highlight w:val="none"/>
        </w:rPr>
      </w:pPr>
    </w:p>
    <w:p w14:paraId="78028183">
      <w:pPr>
        <w:rPr>
          <w:rFonts w:hint="eastAsia" w:ascii="宋体" w:hAnsi="宋体" w:eastAsia="宋体" w:cs="宋体"/>
          <w:highlight w:val="none"/>
        </w:rPr>
      </w:pPr>
    </w:p>
    <w:sectPr>
      <w:headerReference r:id="rId3" w:type="default"/>
      <w:footerReference r:id="rId4" w:type="default"/>
      <w:footerReference r:id="rId5" w:type="even"/>
      <w:pgSz w:w="11906" w:h="16838"/>
      <w:pgMar w:top="1587" w:right="1587" w:bottom="1247" w:left="1587" w:header="1134"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BF643EE3-4F12-4012-8931-223057FB5314}"/>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A70A3">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14:paraId="151A9F77">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EE264">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14:paraId="0BC6EA16">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894F6">
    <w:pPr>
      <w:pStyle w:val="5"/>
      <w:pBdr>
        <w:bottom w:val="single" w:color="auto" w:sz="4" w:space="1"/>
      </w:pBdr>
      <w:wordWrap w:val="0"/>
      <w:jc w:val="right"/>
      <w:rPr>
        <w:rFonts w:hint="default" w:ascii="仿宋" w:hAnsi="仿宋" w:eastAsia="仿宋" w:cs="仿宋"/>
        <w:sz w:val="28"/>
        <w:szCs w:val="28"/>
        <w:lang w:val="en-US" w:eastAsia="zh-CN"/>
      </w:rPr>
    </w:pPr>
    <w:r>
      <w:rPr>
        <w:rFonts w:hint="eastAsia" w:ascii="仿宋" w:hAnsi="仿宋" w:eastAsia="仿宋" w:cs="仿宋"/>
        <w:sz w:val="32"/>
        <w:szCs w:val="32"/>
        <w:lang w:val="en-US" w:eastAsia="zh-CN"/>
      </w:rPr>
      <w:t xml:space="preserve"> </w:t>
    </w:r>
  </w:p>
  <w:p w14:paraId="363BC9F8">
    <w:pPr>
      <w:pStyle w:val="5"/>
    </w:pPr>
    <w:r>
      <w:pict>
        <v:shape id="PowerPlusWaterMarkObject16865700" o:spid="_x0000_s4097" o:spt="136" type="#_x0000_t136" style="position:absolute;left:0pt;height:213.25pt;width:374pt;mso-position-horizontal:center;mso-position-horizontal-relative:margin;mso-position-vertical:center;mso-position-vertical-relative:margin;rotation:20643840f;z-index:-251657216;mso-width-relative:page;mso-height-relative:page;" fillcolor="#C0C0C0" filled="t" stroked="f" coordsize="21600,21600">
          <v:path/>
          <v:fill on="t" opacity="32768f" focussize="0,0"/>
          <v:stroke on="f"/>
          <v:imagedata o:title=""/>
          <o:lock v:ext="edit" text="f" aspectratio="t"/>
          <v:textpath on="t" fitshape="t" fitpath="t" trim="t" xscale="f" string="保密" style="font-size:36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733806"/>
    <w:multiLevelType w:val="multilevel"/>
    <w:tmpl w:val="56733806"/>
    <w:lvl w:ilvl="0" w:tentative="0">
      <w:start w:val="1"/>
      <w:numFmt w:val="decimal"/>
      <w:lvlText w:val="%1"/>
      <w:lvlJc w:val="left"/>
      <w:pPr>
        <w:ind w:left="360" w:hanging="360"/>
      </w:pPr>
      <w:rPr>
        <w:rFonts w:hint="default"/>
      </w:rPr>
    </w:lvl>
    <w:lvl w:ilvl="1" w:tentative="0">
      <w:start w:val="1"/>
      <w:numFmt w:val="decimal"/>
      <w:lvlText w:val="%1.%2"/>
      <w:lvlJc w:val="left"/>
      <w:pPr>
        <w:ind w:left="720" w:hanging="360"/>
      </w:pPr>
      <w:rPr>
        <w:rFonts w:hint="default"/>
      </w:rPr>
    </w:lvl>
    <w:lvl w:ilvl="2" w:tentative="0">
      <w:start w:val="1"/>
      <w:numFmt w:val="decimal"/>
      <w:lvlText w:val="%1.%2.%3"/>
      <w:lvlJc w:val="left"/>
      <w:pPr>
        <w:ind w:left="1440" w:hanging="720"/>
      </w:pPr>
      <w:rPr>
        <w:rFonts w:hint="default"/>
      </w:rPr>
    </w:lvl>
    <w:lvl w:ilvl="3" w:tentative="0">
      <w:start w:val="1"/>
      <w:numFmt w:val="decimal"/>
      <w:lvlText w:val="%1.%2.%3.%4"/>
      <w:lvlJc w:val="left"/>
      <w:pPr>
        <w:ind w:left="2160" w:hanging="1080"/>
      </w:pPr>
      <w:rPr>
        <w:rFonts w:hint="default"/>
      </w:rPr>
    </w:lvl>
    <w:lvl w:ilvl="4" w:tentative="0">
      <w:start w:val="1"/>
      <w:numFmt w:val="decimal"/>
      <w:lvlText w:val="%1.%2.%3.%4.%5"/>
      <w:lvlJc w:val="left"/>
      <w:pPr>
        <w:ind w:left="2520" w:hanging="1080"/>
      </w:pPr>
      <w:rPr>
        <w:rFonts w:hint="default"/>
      </w:rPr>
    </w:lvl>
    <w:lvl w:ilvl="5" w:tentative="0">
      <w:start w:val="1"/>
      <w:numFmt w:val="decimal"/>
      <w:lvlText w:val="%1.%2.%3.%4.%5.%6"/>
      <w:lvlJc w:val="left"/>
      <w:pPr>
        <w:ind w:left="3240" w:hanging="1440"/>
      </w:pPr>
      <w:rPr>
        <w:rFonts w:hint="default"/>
      </w:rPr>
    </w:lvl>
    <w:lvl w:ilvl="6" w:tentative="0">
      <w:start w:val="1"/>
      <w:numFmt w:val="decimal"/>
      <w:lvlText w:val="%1.%2.%3.%4.%5.%6.%7"/>
      <w:lvlJc w:val="left"/>
      <w:pPr>
        <w:ind w:left="3960" w:hanging="1800"/>
      </w:pPr>
      <w:rPr>
        <w:rFonts w:hint="default"/>
      </w:rPr>
    </w:lvl>
    <w:lvl w:ilvl="7" w:tentative="0">
      <w:start w:val="1"/>
      <w:numFmt w:val="decimal"/>
      <w:lvlText w:val="%1.%2.%3.%4.%5.%6.%7.%8"/>
      <w:lvlJc w:val="left"/>
      <w:pPr>
        <w:ind w:left="4320" w:hanging="1800"/>
      </w:pPr>
      <w:rPr>
        <w:rFonts w:hint="default"/>
      </w:rPr>
    </w:lvl>
    <w:lvl w:ilvl="8" w:tentative="0">
      <w:start w:val="1"/>
      <w:numFmt w:val="decimal"/>
      <w:lvlText w:val="%1.%2.%3.%4.%5.%6.%7.%8.%9"/>
      <w:lvlJc w:val="left"/>
      <w:pPr>
        <w:ind w:left="5040" w:hanging="2160"/>
      </w:pPr>
      <w:rPr>
        <w:rFonts w:hint="default"/>
      </w:rPr>
    </w:lvl>
  </w:abstractNum>
  <w:abstractNum w:abstractNumId="1">
    <w:nsid w:val="69453CD4"/>
    <w:multiLevelType w:val="multilevel"/>
    <w:tmpl w:val="69453CD4"/>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D996211"/>
    <w:multiLevelType w:val="multilevel"/>
    <w:tmpl w:val="6D99621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dit="readOnly" w:formatting="1" w:enforcement="1" w:cryptProviderType="rsaFull" w:cryptAlgorithmClass="hash" w:cryptAlgorithmType="typeAny" w:cryptAlgorithmSid="4" w:cryptSpinCount="0" w:hash="/V6xd/jKWXUcnYiIhIohfBZsBaY=" w:salt="ruyyp7J/qAlKr2hcdVcQGg=="/>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ZjY5NGYzY2VjMDNjODBlOTQwYzc3NjcxOTEyNTAifQ=="/>
  </w:docVars>
  <w:rsids>
    <w:rsidRoot w:val="008C1354"/>
    <w:rsid w:val="000D6622"/>
    <w:rsid w:val="00166533"/>
    <w:rsid w:val="00497A7D"/>
    <w:rsid w:val="005F3173"/>
    <w:rsid w:val="00782354"/>
    <w:rsid w:val="0086418E"/>
    <w:rsid w:val="008C1354"/>
    <w:rsid w:val="00975EAC"/>
    <w:rsid w:val="00AC0F1F"/>
    <w:rsid w:val="00B01060"/>
    <w:rsid w:val="00B4106E"/>
    <w:rsid w:val="00DA34CF"/>
    <w:rsid w:val="00DE4AB2"/>
    <w:rsid w:val="00E20031"/>
    <w:rsid w:val="00FB1BEC"/>
    <w:rsid w:val="01292D81"/>
    <w:rsid w:val="03DA73DE"/>
    <w:rsid w:val="05611E2E"/>
    <w:rsid w:val="05752067"/>
    <w:rsid w:val="072865BF"/>
    <w:rsid w:val="08F04A47"/>
    <w:rsid w:val="0DF03E89"/>
    <w:rsid w:val="0EEE56EB"/>
    <w:rsid w:val="115F467E"/>
    <w:rsid w:val="12435D4E"/>
    <w:rsid w:val="143F5FC4"/>
    <w:rsid w:val="15695999"/>
    <w:rsid w:val="16EB25B6"/>
    <w:rsid w:val="18E112FB"/>
    <w:rsid w:val="1BE852AB"/>
    <w:rsid w:val="22A60967"/>
    <w:rsid w:val="269BE89F"/>
    <w:rsid w:val="273B2286"/>
    <w:rsid w:val="2A5F01A7"/>
    <w:rsid w:val="2C017E23"/>
    <w:rsid w:val="2C894DA0"/>
    <w:rsid w:val="2CA05CF4"/>
    <w:rsid w:val="2E600B2D"/>
    <w:rsid w:val="2F70515B"/>
    <w:rsid w:val="31081F7E"/>
    <w:rsid w:val="37B93079"/>
    <w:rsid w:val="39FD7AC5"/>
    <w:rsid w:val="3DD41DB4"/>
    <w:rsid w:val="3E9FB8B8"/>
    <w:rsid w:val="3FC644F8"/>
    <w:rsid w:val="408B6047"/>
    <w:rsid w:val="44C23FED"/>
    <w:rsid w:val="45CC34DF"/>
    <w:rsid w:val="4693122E"/>
    <w:rsid w:val="492E3CC0"/>
    <w:rsid w:val="4B315A3D"/>
    <w:rsid w:val="4C9E2B0C"/>
    <w:rsid w:val="520E5A8D"/>
    <w:rsid w:val="56DD6772"/>
    <w:rsid w:val="5A4B3B75"/>
    <w:rsid w:val="5AF71F94"/>
    <w:rsid w:val="5D094CD9"/>
    <w:rsid w:val="5D1D3FCE"/>
    <w:rsid w:val="5DF416CF"/>
    <w:rsid w:val="61FA506F"/>
    <w:rsid w:val="655D7702"/>
    <w:rsid w:val="69511F89"/>
    <w:rsid w:val="6B1530FA"/>
    <w:rsid w:val="6EFD5AB2"/>
    <w:rsid w:val="6FF7EABA"/>
    <w:rsid w:val="706F637B"/>
    <w:rsid w:val="71EB531E"/>
    <w:rsid w:val="7974409A"/>
    <w:rsid w:val="79BF8313"/>
    <w:rsid w:val="7A2B7F7C"/>
    <w:rsid w:val="7E930B52"/>
    <w:rsid w:val="7F5C0B42"/>
    <w:rsid w:val="7FBE53FD"/>
    <w:rsid w:val="B56B66A4"/>
    <w:rsid w:val="BFDEB68C"/>
    <w:rsid w:val="C79D6CB7"/>
    <w:rsid w:val="CEE33919"/>
    <w:rsid w:val="DDAF37C9"/>
    <w:rsid w:val="DEDCF7CC"/>
    <w:rsid w:val="EB9B85EC"/>
    <w:rsid w:val="EBDD6942"/>
    <w:rsid w:val="F2BB14A1"/>
    <w:rsid w:val="F7FF6BAF"/>
    <w:rsid w:val="FBB26A49"/>
    <w:rsid w:val="FE3F2635"/>
    <w:rsid w:val="FEFF8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nhideWhenUsed/>
    <w:qFormat/>
    <w:uiPriority w:val="0"/>
  </w:style>
  <w:style w:type="paragraph" w:customStyle="1" w:styleId="10">
    <w:name w:val="列表段落1"/>
    <w:basedOn w:val="1"/>
    <w:qFormat/>
    <w:uiPriority w:val="34"/>
    <w:pPr>
      <w:ind w:firstLine="420" w:firstLineChars="200"/>
    </w:pPr>
  </w:style>
  <w:style w:type="character" w:customStyle="1" w:styleId="11">
    <w:name w:val="批注框文本 Char"/>
    <w:basedOn w:val="8"/>
    <w:link w:val="3"/>
    <w:qFormat/>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12</Pages>
  <Words>6680</Words>
  <Characters>7114</Characters>
  <Lines>58</Lines>
  <Paragraphs>16</Paragraphs>
  <TotalTime>283</TotalTime>
  <ScaleCrop>false</ScaleCrop>
  <LinksUpToDate>false</LinksUpToDate>
  <CharactersWithSpaces>7366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2025-07-10T20:26:00Z</dcterms:created>
  <dc:creator>pc</dc:creator>
  <cp:lastModifiedBy>合付宝</cp:lastModifiedBy>
  <cp:lastPrinted>2023-02-21T08:22:00Z</cp:lastPrinted>
  <dcterms:modified xsi:type="dcterms:W3CDTF">2025-11-10T09:06:22Z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7BC8DD84AD8C405C8276344517CB7CC0_13</vt:lpwstr>
  </property>
  <property fmtid="{D5CDD505-2E9C-101B-9397-08002B2CF9AE}" pid="4" name="_IPGFID">
    <vt:lpwstr>[DocID]=7529B87F-5DA9-4DF8-BCCC-A8A05BCAE45D</vt:lpwstr>
  </property>
  <property fmtid="{D5CDD505-2E9C-101B-9397-08002B2CF9AE}" pid="5" name="_IPGFLOW_P-B47D_E-1_FP-1_SP-1_CV-973E52A4_CN-F2103714">
    <vt:lpwstr>kZTUGzIjuC4IXc8rUsgaY0vZ69xuwB7JkEJxxdJbLf70ZVd290ZNBE7FfuDBUArGc/MS5t0aZXkEOcCi1+L1PJ0BH38PwwqSkytnKPNJJqVpewhUw4UHxz1hv1ZCg3/tpgLPhfvjiBsLsKtKBbhxJ8r93qjbAdu3PCU8hLTZ5uPFxO+zM7qqiXWZPqTe94lF9QffR8UQmBs5MX80enPEqANNrp1sVZmlpThYR8CPfjIAqOyypGcPfMFp/3By50j</vt:lpwstr>
  </property>
  <property fmtid="{D5CDD505-2E9C-101B-9397-08002B2CF9AE}" pid="6" name="_IPGFLOW_P-B47D_E-1_FP-1_SP-2_CV-AF29E28C_CN-D6AD52B7">
    <vt:lpwstr>uygyMkpIEQ4corZteZFBeAX8vlo7WZ7P2axybUz/EjV97tAysnGF24KuZgmKyVolxZmbkvw6yWbVJWgj8ZEM+Yc4ubpcDzAevRDVCRsRxaSLsH3gExmx277VafTM3Y2nLYT/ukkqu3oLhyAYavmD1uHBZPUiLoXIPNYiahocsP2XuFg28ARkX3HQD4P6Le2f1BK3q5AMoZKaGhUdKnFAew7cjXCK2VEHpks8B3saSKMyhkR+eaRoa9JvV44y5Mv</vt:lpwstr>
  </property>
  <property fmtid="{D5CDD505-2E9C-101B-9397-08002B2CF9AE}" pid="7" name="_IPGFLOW_P-B47D_E-1_FP-1_SP-3_CV-C101F8BA_CN-39955248">
    <vt:lpwstr>PfDrjW4GUBxBWab9HpL3Trdg==</vt:lpwstr>
  </property>
  <property fmtid="{D5CDD505-2E9C-101B-9397-08002B2CF9AE}" pid="8" name="_IPGFLOW_P-B47D_E-0_FP-1_CV-655D092D_CN-5A150F52">
    <vt:lpwstr>DPSPMK|3|536|3|0</vt:lpwstr>
  </property>
  <property fmtid="{D5CDD505-2E9C-101B-9397-08002B2CF9AE}" pid="9" name="_IPGFLOW_P-B47D_E-0_CV-8A14B2B5_CN-DE7A0BF5">
    <vt:lpwstr>DPFPMK|3|50|2|0</vt:lpwstr>
  </property>
  <property fmtid="{D5CDD505-2E9C-101B-9397-08002B2CF9AE}" pid="10" name="_IPGFLOW_P-B47D_E-1_FP-2_SP-1_CV-9D8E67D5_CN-B1DF79D5">
    <vt:lpwstr>kZTUGzIjuC4IXc8rUsgaY/udXU+JAgTY+c4O0B50/caIJKLtFvw1eBokLCGSp+tTHXg6y1RTakjUE59uWS0s3RmXdU030CmU8jokoV0oep0kvoCX5qc4OdP3tC5VLNne7Rcqx02/BwHz7/jEU/sAoJRfnLtrxr689zWMaGa6ViFwLh1kMHesVZHPMMT56WYjxjPTb6glzn12VB+hVrVEKQTWh+TiDqw07UDCOX6okincSLI3qiYiSFDbEblIFLE</vt:lpwstr>
  </property>
  <property fmtid="{D5CDD505-2E9C-101B-9397-08002B2CF9AE}" pid="11" name="_IPGFLOW_P-B47D_E-1_FP-2_SP-2_CV-1E06C3BD_CN-1160336">
    <vt:lpwstr>NWRsBp0ltcuD+vuVBMujTnDC/swl3lqJGNbk7AYzg3v1Y1wZMKHEQQG+MZkTmWUW2G8vbrQe88wsu1X4iqNmaFY1wceW8wJ6zRWhq7C1yXEgQiUFqp7nqd9qeAwwS9Ry9Dl0wvf8QmovHiOSHxQW0pOkcbwPZFUUv8fDtRiCxatWPtZanMS3aWuCIf33tnOtp8rwakPnJYBJtcXmAeL58Z9Ji5rzG+NarKw/IYS2shUhghvIv5+XdD1EK3vxuDP</vt:lpwstr>
  </property>
  <property fmtid="{D5CDD505-2E9C-101B-9397-08002B2CF9AE}" pid="12" name="_IPGFLOW_P-B47D_E-1_FP-2_SP-3_CV-216DE458_CN-68AE2A5">
    <vt:lpwstr>NDq1s5SWDL1M7cpSOT6jNElw==</vt:lpwstr>
  </property>
  <property fmtid="{D5CDD505-2E9C-101B-9397-08002B2CF9AE}" pid="13" name="_IPGFLOW_P-B47D_E-0_FP-2_CV-655D092D_CN-E7DF639C">
    <vt:lpwstr>DPSPMK|3|536|3|0</vt:lpwstr>
  </property>
  <property fmtid="{D5CDD505-2E9C-101B-9397-08002B2CF9AE}" pid="14" name="_IPGLAB_P-B47D_E-1_CV-7C81D83B_CN-B6192720">
    <vt:lpwstr>yL1yPVMTrySJRvinerK/XJMxcTZsrbiDOK9ywjTgXjqoY1nPOv8nE+Rd7WSreRW/Gn1EvAQW6lZRAKR7IknKrJBtAlTPnVX+L/9LJA3+pa01I39koyU5XT+xXeiE2e3+c6rsAyGqueVny80YcmRztDwLHcvHS7kqrBSTtn7Bkpw=</vt:lpwstr>
  </property>
  <property fmtid="{D5CDD505-2E9C-101B-9397-08002B2CF9AE}" pid="15" name="KSOTemplateDocerSaveRecord">
    <vt:lpwstr>eyJoZGlkIjoiOGVjYjkxZGNiNzM3YzdjNGJlYzkwYzQ5OTFiNTdlZDgiLCJ1c2VySWQiOiIxMjg1ODY1NTMwIn0=</vt:lpwstr>
  </property>
</Properties>
</file>