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F984F0">
      <w:pPr>
        <w:keepNext w:val="0"/>
        <w:keepLines w:val="0"/>
        <w:widowControl w:val="0"/>
        <w:suppressLineNumbers w:val="0"/>
        <w:spacing w:before="312" w:beforeLines="100" w:beforeAutospacing="0" w:after="312" w:afterLines="100" w:afterAutospacing="0"/>
        <w:ind w:left="0" w:right="0"/>
        <w:jc w:val="center"/>
        <w:rPr>
          <w:b/>
          <w:bCs w:val="0"/>
          <w:sz w:val="44"/>
          <w:szCs w:val="44"/>
          <w:lang w:val="en-US"/>
        </w:rPr>
      </w:pPr>
      <w:r>
        <w:rPr>
          <w:rFonts w:hint="eastAsia" w:ascii="Calibri" w:hAnsi="Calibri" w:eastAsia="宋体" w:cs="宋体"/>
          <w:b/>
          <w:bCs w:val="0"/>
          <w:kern w:val="2"/>
          <w:sz w:val="44"/>
          <w:szCs w:val="44"/>
          <w:lang w:val="en-US" w:eastAsia="zh-CN" w:bidi="ar"/>
        </w:rPr>
        <w:t>灵工平台服务业务确认单</w:t>
      </w:r>
    </w:p>
    <w:p w14:paraId="4A741610">
      <w:pPr>
        <w:pStyle w:val="2"/>
        <w:keepNext w:val="0"/>
        <w:keepLines w:val="0"/>
        <w:widowControl/>
        <w:suppressLineNumbers w:val="0"/>
        <w:shd w:val="clear" w:fill="FFFFFF"/>
        <w:rPr>
          <w:rFonts w:cs="宋体"/>
          <w:szCs w:val="21"/>
          <w:shd w:val="clear" w:fill="FFFFFF"/>
          <w:lang w:val="en-US"/>
        </w:rPr>
      </w:pPr>
      <w:r>
        <w:rPr>
          <w:color w:val="auto"/>
          <w:sz w:val="28"/>
          <w:szCs w:val="28"/>
          <w:shd w:val="clear" w:fill="FFFFFF"/>
          <w:lang w:val="en-US"/>
        </w:rPr>
        <w:t>1.</w:t>
      </w:r>
      <w:r>
        <w:rPr>
          <w:color w:val="auto"/>
          <w:sz w:val="28"/>
          <w:szCs w:val="28"/>
          <w:shd w:val="clear" w:fill="FFFFFF"/>
          <w:lang w:eastAsia="zh-CN"/>
        </w:rPr>
        <w:t>本《灵工平台服务</w:t>
      </w:r>
      <w:r>
        <w:rPr>
          <w:rFonts w:hint="eastAsia"/>
          <w:color w:val="auto"/>
          <w:sz w:val="28"/>
          <w:szCs w:val="28"/>
          <w:shd w:val="clear" w:fill="FFFFFF"/>
          <w:lang w:val="en-US" w:eastAsia="zh-CN"/>
        </w:rPr>
        <w:t>业务确认</w:t>
      </w:r>
      <w:r>
        <w:rPr>
          <w:color w:val="auto"/>
          <w:sz w:val="28"/>
          <w:szCs w:val="28"/>
          <w:shd w:val="clear" w:fill="FFFFFF"/>
          <w:lang w:eastAsia="zh-CN"/>
        </w:rPr>
        <w:t>单》根据</w:t>
      </w:r>
      <w:r>
        <w:rPr>
          <w:color w:val="auto"/>
          <w:sz w:val="28"/>
          <w:szCs w:val="28"/>
          <w:u w:val="single"/>
          <w:shd w:val="clear" w:fill="FFFFFF"/>
          <w:lang w:val="en-US"/>
        </w:rPr>
        <w:t xml:space="preserve">                   </w:t>
      </w:r>
      <w:r>
        <w:rPr>
          <w:color w:val="auto"/>
          <w:sz w:val="28"/>
          <w:szCs w:val="28"/>
          <w:shd w:val="clear" w:fill="FFFFFF"/>
          <w:lang w:eastAsia="zh-CN"/>
        </w:rPr>
        <w:t>（以下简称“甲方”）与</w:t>
      </w:r>
      <w:r>
        <w:rPr>
          <w:color w:val="auto"/>
          <w:sz w:val="28"/>
          <w:szCs w:val="28"/>
          <w:u w:val="single"/>
          <w:shd w:val="clear" w:fill="FFFFFF"/>
          <w:lang w:val="en-US"/>
        </w:rPr>
        <w:t xml:space="preserve">                   </w:t>
      </w:r>
      <w:r>
        <w:rPr>
          <w:color w:val="auto"/>
          <w:sz w:val="28"/>
          <w:szCs w:val="28"/>
          <w:shd w:val="clear" w:fill="FFFFFF"/>
          <w:lang w:eastAsia="zh-CN"/>
        </w:rPr>
        <w:t>（以下简称“乙方”）签订的合同，同时基于乙方为甲方提供的灵活用工一站式服务；甲方对乙方提供的服务进行验收。</w:t>
      </w:r>
    </w:p>
    <w:p w14:paraId="0B8ADD6F">
      <w:pPr>
        <w:pStyle w:val="2"/>
        <w:keepNext w:val="0"/>
        <w:keepLines w:val="0"/>
        <w:widowControl/>
        <w:suppressLineNumbers w:val="0"/>
        <w:shd w:val="clear" w:fill="FFFFFF"/>
        <w:rPr>
          <w:color w:val="auto"/>
          <w:sz w:val="28"/>
          <w:szCs w:val="28"/>
          <w:shd w:val="clear" w:fill="FFFFFF"/>
          <w:lang w:eastAsia="zh-CN"/>
        </w:rPr>
      </w:pPr>
      <w:r>
        <w:rPr>
          <w:color w:val="auto"/>
          <w:sz w:val="28"/>
          <w:szCs w:val="28"/>
          <w:shd w:val="clear" w:fill="FFFFFF"/>
          <w:lang w:val="en-US"/>
        </w:rPr>
        <w:t>2.</w:t>
      </w:r>
      <w:r>
        <w:rPr>
          <w:color w:val="auto"/>
          <w:sz w:val="28"/>
          <w:szCs w:val="28"/>
          <w:shd w:val="clear" w:fill="FFFFFF"/>
          <w:lang w:eastAsia="zh-CN"/>
        </w:rPr>
        <w:t>甲方</w:t>
      </w:r>
      <w:r>
        <w:rPr>
          <w:rFonts w:hint="eastAsia"/>
          <w:color w:val="auto"/>
          <w:sz w:val="28"/>
          <w:szCs w:val="28"/>
          <w:shd w:val="clear" w:fill="FFFFFF"/>
          <w:lang w:val="en-US" w:eastAsia="zh-CN"/>
        </w:rPr>
        <w:t>需</w:t>
      </w:r>
      <w:r>
        <w:rPr>
          <w:color w:val="auto"/>
          <w:sz w:val="28"/>
          <w:szCs w:val="28"/>
          <w:shd w:val="clear" w:fill="FFFFFF"/>
          <w:lang w:eastAsia="zh-CN"/>
        </w:rPr>
        <w:t>上传</w:t>
      </w:r>
      <w:r>
        <w:rPr>
          <w:rFonts w:hint="eastAsia"/>
          <w:color w:val="auto"/>
          <w:sz w:val="28"/>
          <w:szCs w:val="28"/>
          <w:shd w:val="clear" w:fill="FFFFFF"/>
          <w:lang w:val="en-US" w:eastAsia="zh-CN"/>
        </w:rPr>
        <w:t>自由职业者</w:t>
      </w:r>
      <w:r>
        <w:rPr>
          <w:color w:val="auto"/>
          <w:sz w:val="28"/>
          <w:szCs w:val="28"/>
          <w:shd w:val="clear" w:fill="FFFFFF"/>
          <w:lang w:eastAsia="zh-CN"/>
        </w:rPr>
        <w:t>结算表</w:t>
      </w:r>
      <w:r>
        <w:rPr>
          <w:rFonts w:hint="eastAsia"/>
          <w:color w:val="auto"/>
          <w:sz w:val="28"/>
          <w:szCs w:val="28"/>
          <w:shd w:val="clear" w:fill="FFFFFF"/>
          <w:lang w:val="en-US" w:eastAsia="zh-CN"/>
        </w:rPr>
        <w:t>至</w:t>
      </w:r>
      <w:r>
        <w:rPr>
          <w:color w:val="auto"/>
          <w:sz w:val="28"/>
          <w:szCs w:val="28"/>
          <w:shd w:val="clear" w:fill="FFFFFF"/>
          <w:lang w:eastAsia="zh-CN"/>
        </w:rPr>
        <w:t>乙方共享经济服务平台，</w:t>
      </w:r>
      <w:r>
        <w:rPr>
          <w:rFonts w:hint="eastAsia"/>
          <w:color w:val="auto"/>
          <w:sz w:val="28"/>
          <w:szCs w:val="28"/>
          <w:shd w:val="clear" w:fill="FFFFFF"/>
          <w:lang w:val="en-US" w:eastAsia="zh-CN"/>
        </w:rPr>
        <w:t>该上传行为</w:t>
      </w:r>
      <w:r>
        <w:rPr>
          <w:color w:val="auto"/>
          <w:sz w:val="28"/>
          <w:szCs w:val="28"/>
          <w:shd w:val="clear" w:fill="FFFFFF"/>
          <w:lang w:eastAsia="zh-CN"/>
        </w:rPr>
        <w:t>视为甲方验收完表格中所有个体工商业者的服务。</w:t>
      </w:r>
    </w:p>
    <w:p w14:paraId="283A653C">
      <w:pPr>
        <w:pStyle w:val="2"/>
        <w:keepNext w:val="0"/>
        <w:keepLines w:val="0"/>
        <w:widowControl/>
        <w:suppressLineNumbers w:val="0"/>
        <w:shd w:val="clear" w:fill="FFFFFF"/>
        <w:rPr>
          <w:sz w:val="28"/>
          <w:szCs w:val="28"/>
          <w:shd w:val="clear" w:fill="FFFFFF"/>
          <w:lang w:val="en-US"/>
        </w:rPr>
      </w:pPr>
      <w:r>
        <w:rPr>
          <w:rFonts w:hint="eastAsia"/>
          <w:color w:val="auto"/>
          <w:sz w:val="28"/>
          <w:szCs w:val="28"/>
          <w:shd w:val="clear" w:fill="FFFFFF"/>
          <w:lang w:val="en-US" w:eastAsia="zh-CN"/>
        </w:rPr>
        <w:t>3.</w:t>
      </w:r>
      <w:r>
        <w:rPr>
          <w:color w:val="auto"/>
          <w:sz w:val="28"/>
          <w:szCs w:val="28"/>
          <w:shd w:val="clear" w:fill="FFFFFF"/>
          <w:lang w:eastAsia="zh-CN"/>
        </w:rPr>
        <w:t>由于本企业在</w:t>
      </w:r>
      <w:r>
        <w:rPr>
          <w:color w:val="auto"/>
          <w:sz w:val="28"/>
          <w:szCs w:val="28"/>
          <w:u w:val="single"/>
          <w:shd w:val="clear" w:fill="FFFFFF"/>
          <w:lang w:val="en-US"/>
        </w:rPr>
        <w:t xml:space="preserve">    </w:t>
      </w:r>
      <w:r>
        <w:rPr>
          <w:rFonts w:hint="eastAsia"/>
          <w:color w:val="auto"/>
          <w:sz w:val="28"/>
          <w:szCs w:val="28"/>
          <w:u w:val="single"/>
          <w:shd w:val="clear" w:fill="FFFFFF"/>
          <w:lang w:val="en-US" w:eastAsia="zh-CN"/>
        </w:rPr>
        <w:t xml:space="preserve">          </w:t>
      </w:r>
      <w:r>
        <w:rPr>
          <w:color w:val="auto"/>
          <w:sz w:val="28"/>
          <w:szCs w:val="28"/>
          <w:u w:val="single"/>
          <w:shd w:val="clear" w:fill="FFFFFF"/>
          <w:lang w:val="en-US"/>
        </w:rPr>
        <w:t xml:space="preserve">   </w:t>
      </w:r>
      <w:r>
        <w:rPr>
          <w:color w:val="auto"/>
          <w:sz w:val="28"/>
          <w:szCs w:val="28"/>
          <w:shd w:val="clear" w:fill="FFFFFF"/>
          <w:lang w:eastAsia="zh-CN"/>
        </w:rPr>
        <w:t>业的发展需要，需要</w:t>
      </w:r>
      <w:r>
        <w:rPr>
          <w:color w:val="auto"/>
          <w:sz w:val="28"/>
          <w:szCs w:val="28"/>
          <w:u w:val="single"/>
          <w:shd w:val="clear" w:fill="FFFFFF"/>
          <w:lang w:val="en-US"/>
        </w:rPr>
        <w:t xml:space="preserve">      </w:t>
      </w:r>
      <w:r>
        <w:rPr>
          <w:rFonts w:hint="eastAsia"/>
          <w:color w:val="auto"/>
          <w:sz w:val="28"/>
          <w:szCs w:val="28"/>
          <w:shd w:val="clear" w:fill="FFFFFF"/>
          <w:lang w:val="en-US" w:eastAsia="zh-CN"/>
        </w:rPr>
        <w:t>个自由职业者，</w:t>
      </w:r>
      <w:r>
        <w:rPr>
          <w:color w:val="auto"/>
          <w:sz w:val="28"/>
          <w:szCs w:val="28"/>
          <w:shd w:val="clear" w:fill="FFFFFF"/>
          <w:lang w:eastAsia="zh-CN"/>
        </w:rPr>
        <w:t>预计</w:t>
      </w:r>
      <w:r>
        <w:rPr>
          <w:color w:val="auto"/>
          <w:sz w:val="28"/>
          <w:szCs w:val="28"/>
          <w:u w:val="single"/>
          <w:shd w:val="clear" w:fill="FFFFFF"/>
          <w:lang w:val="en-US"/>
        </w:rPr>
        <w:t xml:space="preserve">    </w:t>
      </w:r>
      <w:r>
        <w:rPr>
          <w:rFonts w:hint="eastAsia"/>
          <w:color w:val="auto"/>
          <w:sz w:val="28"/>
          <w:szCs w:val="28"/>
          <w:u w:val="single"/>
          <w:shd w:val="clear" w:fill="FFFFFF"/>
          <w:lang w:val="en-US" w:eastAsia="zh-CN"/>
        </w:rPr>
        <w:t xml:space="preserve">  </w:t>
      </w:r>
      <w:r>
        <w:rPr>
          <w:rFonts w:hint="eastAsia"/>
          <w:color w:val="auto"/>
          <w:sz w:val="28"/>
          <w:szCs w:val="28"/>
          <w:u w:val="none"/>
          <w:shd w:val="clear" w:fill="FFFFFF"/>
          <w:lang w:val="en-US" w:eastAsia="zh-CN"/>
        </w:rPr>
        <w:t>元，</w:t>
      </w:r>
      <w:r>
        <w:rPr>
          <w:color w:val="auto"/>
          <w:sz w:val="28"/>
          <w:szCs w:val="28"/>
          <w:shd w:val="clear" w:fill="FFFFFF"/>
          <w:lang w:eastAsia="zh-CN"/>
        </w:rPr>
        <w:t>用于本企业业务运转；</w:t>
      </w:r>
    </w:p>
    <w:p w14:paraId="294BD223">
      <w:pPr>
        <w:keepNext w:val="0"/>
        <w:keepLines w:val="0"/>
        <w:widowControl w:val="0"/>
        <w:suppressLineNumbers w:val="0"/>
        <w:spacing w:before="0" w:beforeAutospacing="0" w:after="0" w:afterAutospacing="0"/>
        <w:ind w:left="0" w:right="0" w:firstLine="420"/>
        <w:jc w:val="both"/>
        <w:rPr>
          <w:sz w:val="28"/>
          <w:szCs w:val="28"/>
          <w:lang w:val="en-US"/>
        </w:rPr>
      </w:pPr>
      <w:r>
        <w:rPr>
          <w:rFonts w:hint="eastAsia" w:ascii="Calibri" w:hAnsi="Calibri" w:eastAsia="宋体" w:cs="宋体"/>
          <w:kern w:val="2"/>
          <w:sz w:val="28"/>
          <w:szCs w:val="28"/>
          <w:lang w:val="en-US" w:eastAsia="zh-CN" w:bidi="ar"/>
        </w:rPr>
        <w:t>其中甲方通过乙方提供的灵活用工一站式服务中自由职业者产生的服务费结算依据为：</w:t>
      </w:r>
    </w:p>
    <w:tbl>
      <w:tblPr>
        <w:tblStyle w:val="4"/>
        <w:tblW w:w="80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018"/>
        <w:gridCol w:w="2352"/>
        <w:gridCol w:w="1683"/>
        <w:gridCol w:w="2985"/>
      </w:tblGrid>
      <w:tr w14:paraId="55232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2" w:hRule="atLeast"/>
        </w:trPr>
        <w:tc>
          <w:tcPr>
            <w:tcW w:w="1018" w:type="dxa"/>
            <w:tcBorders>
              <w:top w:val="single" w:color="auto" w:sz="4" w:space="0"/>
              <w:left w:val="single" w:color="auto" w:sz="4" w:space="0"/>
              <w:bottom w:val="single" w:color="auto" w:sz="4" w:space="0"/>
              <w:right w:val="single" w:color="auto" w:sz="4" w:space="0"/>
            </w:tcBorders>
            <w:shd w:val="clear" w:color="auto" w:fill="auto"/>
            <w:vAlign w:val="top"/>
          </w:tcPr>
          <w:p w14:paraId="33ED2681">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Calibri" w:hAnsi="Calibri" w:eastAsia="宋体" w:cs="宋体"/>
                <w:kern w:val="2"/>
                <w:sz w:val="21"/>
                <w:szCs w:val="21"/>
                <w:lang w:val="en-US" w:eastAsia="zh-CN" w:bidi="ar"/>
              </w:rPr>
              <w:t>序号</w:t>
            </w:r>
          </w:p>
        </w:tc>
        <w:tc>
          <w:tcPr>
            <w:tcW w:w="2352" w:type="dxa"/>
            <w:tcBorders>
              <w:top w:val="single" w:color="auto" w:sz="4" w:space="0"/>
              <w:left w:val="single" w:color="auto" w:sz="4" w:space="0"/>
              <w:bottom w:val="single" w:color="auto" w:sz="4" w:space="0"/>
              <w:right w:val="single" w:color="auto" w:sz="4" w:space="0"/>
            </w:tcBorders>
            <w:shd w:val="clear" w:color="auto" w:fill="auto"/>
            <w:vAlign w:val="top"/>
          </w:tcPr>
          <w:p w14:paraId="5ED6162C">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Calibri" w:hAnsi="Calibri" w:eastAsia="宋体" w:cs="宋体"/>
                <w:kern w:val="2"/>
                <w:sz w:val="21"/>
                <w:szCs w:val="21"/>
                <w:lang w:val="en-US" w:eastAsia="zh-CN" w:bidi="ar"/>
              </w:rPr>
              <w:t>项目名称</w:t>
            </w:r>
          </w:p>
        </w:tc>
        <w:tc>
          <w:tcPr>
            <w:tcW w:w="1683" w:type="dxa"/>
            <w:tcBorders>
              <w:top w:val="single" w:color="auto" w:sz="4" w:space="0"/>
              <w:left w:val="single" w:color="auto" w:sz="4" w:space="0"/>
              <w:bottom w:val="single" w:color="auto" w:sz="4" w:space="0"/>
              <w:right w:val="single" w:color="auto" w:sz="4" w:space="0"/>
            </w:tcBorders>
            <w:shd w:val="clear" w:color="auto" w:fill="auto"/>
            <w:vAlign w:val="top"/>
          </w:tcPr>
          <w:p w14:paraId="7DF6EE99">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Calibri" w:hAnsi="Calibri" w:eastAsia="宋体" w:cs="宋体"/>
                <w:kern w:val="2"/>
                <w:sz w:val="21"/>
                <w:szCs w:val="21"/>
                <w:lang w:val="en-US" w:eastAsia="zh-CN" w:bidi="ar"/>
              </w:rPr>
              <w:t>人数</w:t>
            </w:r>
          </w:p>
        </w:tc>
        <w:tc>
          <w:tcPr>
            <w:tcW w:w="2985" w:type="dxa"/>
            <w:tcBorders>
              <w:top w:val="single" w:color="auto" w:sz="4" w:space="0"/>
              <w:left w:val="single" w:color="auto" w:sz="4" w:space="0"/>
              <w:bottom w:val="single" w:color="auto" w:sz="4" w:space="0"/>
              <w:right w:val="single" w:color="auto" w:sz="4" w:space="0"/>
            </w:tcBorders>
            <w:shd w:val="clear" w:color="auto" w:fill="auto"/>
            <w:vAlign w:val="top"/>
          </w:tcPr>
          <w:p w14:paraId="7E8C7AA8">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Calibri" w:hAnsi="Calibri" w:eastAsia="宋体" w:cs="宋体"/>
                <w:kern w:val="2"/>
                <w:sz w:val="21"/>
                <w:szCs w:val="21"/>
                <w:lang w:val="en-US" w:eastAsia="zh-CN" w:bidi="ar"/>
              </w:rPr>
              <w:t>总金额</w:t>
            </w:r>
          </w:p>
        </w:tc>
      </w:tr>
      <w:tr w14:paraId="3E3F8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5" w:hRule="atLeast"/>
        </w:trPr>
        <w:tc>
          <w:tcPr>
            <w:tcW w:w="1018" w:type="dxa"/>
            <w:tcBorders>
              <w:top w:val="single" w:color="auto" w:sz="4" w:space="0"/>
              <w:left w:val="single" w:color="auto" w:sz="4" w:space="0"/>
              <w:bottom w:val="single" w:color="auto" w:sz="4" w:space="0"/>
              <w:right w:val="single" w:color="auto" w:sz="4" w:space="0"/>
            </w:tcBorders>
            <w:shd w:val="clear" w:color="auto" w:fill="auto"/>
            <w:vAlign w:val="top"/>
          </w:tcPr>
          <w:p w14:paraId="60E965DD">
            <w:pPr>
              <w:keepNext w:val="0"/>
              <w:keepLines w:val="0"/>
              <w:widowControl w:val="0"/>
              <w:suppressLineNumbers w:val="0"/>
              <w:spacing w:before="0" w:beforeAutospacing="0" w:after="0" w:afterAutospacing="0"/>
              <w:ind w:left="0" w:right="0"/>
              <w:jc w:val="center"/>
              <w:rPr>
                <w:rFonts w:hint="default"/>
                <w:szCs w:val="21"/>
                <w:lang w:val="en-US"/>
              </w:rPr>
            </w:pPr>
          </w:p>
        </w:tc>
        <w:tc>
          <w:tcPr>
            <w:tcW w:w="2352" w:type="dxa"/>
            <w:tcBorders>
              <w:top w:val="single" w:color="auto" w:sz="4" w:space="0"/>
              <w:left w:val="single" w:color="auto" w:sz="4" w:space="0"/>
              <w:bottom w:val="single" w:color="auto" w:sz="4" w:space="0"/>
              <w:right w:val="single" w:color="auto" w:sz="4" w:space="0"/>
            </w:tcBorders>
            <w:shd w:val="clear" w:color="auto" w:fill="auto"/>
            <w:vAlign w:val="top"/>
          </w:tcPr>
          <w:p w14:paraId="690DF623">
            <w:pPr>
              <w:keepNext w:val="0"/>
              <w:keepLines w:val="0"/>
              <w:widowControl w:val="0"/>
              <w:suppressLineNumbers w:val="0"/>
              <w:spacing w:before="0" w:beforeAutospacing="0" w:after="0" w:afterAutospacing="0"/>
              <w:ind w:left="0" w:right="0"/>
              <w:jc w:val="center"/>
              <w:rPr>
                <w:rFonts w:hint="default"/>
                <w:szCs w:val="21"/>
                <w:lang w:val="en-US"/>
              </w:rPr>
            </w:pPr>
          </w:p>
        </w:tc>
        <w:tc>
          <w:tcPr>
            <w:tcW w:w="1683" w:type="dxa"/>
            <w:tcBorders>
              <w:top w:val="single" w:color="auto" w:sz="4" w:space="0"/>
              <w:left w:val="single" w:color="auto" w:sz="4" w:space="0"/>
              <w:bottom w:val="single" w:color="auto" w:sz="4" w:space="0"/>
              <w:right w:val="single" w:color="auto" w:sz="4" w:space="0"/>
            </w:tcBorders>
            <w:shd w:val="clear" w:color="auto" w:fill="auto"/>
            <w:vAlign w:val="top"/>
          </w:tcPr>
          <w:p w14:paraId="5662AF5A">
            <w:pPr>
              <w:keepNext w:val="0"/>
              <w:keepLines w:val="0"/>
              <w:widowControl w:val="0"/>
              <w:suppressLineNumbers w:val="0"/>
              <w:spacing w:before="0" w:beforeAutospacing="0" w:after="0" w:afterAutospacing="0"/>
              <w:ind w:left="0" w:right="0"/>
              <w:jc w:val="center"/>
              <w:rPr>
                <w:rFonts w:hint="default"/>
                <w:szCs w:val="21"/>
                <w:lang w:val="en-US"/>
              </w:rPr>
            </w:pPr>
          </w:p>
        </w:tc>
        <w:tc>
          <w:tcPr>
            <w:tcW w:w="2985" w:type="dxa"/>
            <w:tcBorders>
              <w:top w:val="single" w:color="auto" w:sz="4" w:space="0"/>
              <w:left w:val="single" w:color="auto" w:sz="4" w:space="0"/>
              <w:bottom w:val="single" w:color="auto" w:sz="4" w:space="0"/>
              <w:right w:val="single" w:color="auto" w:sz="4" w:space="0"/>
            </w:tcBorders>
            <w:shd w:val="clear" w:color="auto" w:fill="auto"/>
            <w:vAlign w:val="top"/>
          </w:tcPr>
          <w:p w14:paraId="6EACDAB0">
            <w:pPr>
              <w:keepNext w:val="0"/>
              <w:keepLines w:val="0"/>
              <w:widowControl w:val="0"/>
              <w:suppressLineNumbers w:val="0"/>
              <w:spacing w:before="0" w:beforeAutospacing="0" w:after="0" w:afterAutospacing="0"/>
              <w:ind w:left="0" w:right="0"/>
              <w:jc w:val="center"/>
              <w:rPr>
                <w:rFonts w:hint="default"/>
                <w:szCs w:val="21"/>
                <w:lang w:val="en-US"/>
              </w:rPr>
            </w:pPr>
          </w:p>
        </w:tc>
      </w:tr>
    </w:tbl>
    <w:p w14:paraId="0F7D3103">
      <w:pPr>
        <w:keepNext w:val="0"/>
        <w:keepLines w:val="0"/>
        <w:widowControl w:val="0"/>
        <w:suppressLineNumbers w:val="0"/>
        <w:spacing w:before="0" w:beforeAutospacing="0" w:after="0" w:afterAutospacing="0"/>
        <w:ind w:left="0" w:right="0"/>
        <w:jc w:val="both"/>
        <w:rPr>
          <w:sz w:val="28"/>
          <w:szCs w:val="28"/>
          <w:lang w:val="en-US"/>
        </w:rPr>
      </w:pPr>
      <w:r>
        <w:rPr>
          <w:rFonts w:hint="eastAsia" w:ascii="Calibri" w:hAnsi="Calibri" w:eastAsia="宋体" w:cs="Times New Roman"/>
          <w:color w:val="auto"/>
          <w:kern w:val="2"/>
          <w:sz w:val="28"/>
          <w:szCs w:val="28"/>
          <w:lang w:val="en-US" w:eastAsia="zh-CN" w:bidi="ar"/>
        </w:rPr>
        <w:t>4.</w:t>
      </w:r>
      <w:r>
        <w:rPr>
          <w:rFonts w:hint="eastAsia" w:ascii="Calibri" w:hAnsi="Calibri" w:eastAsia="宋体" w:cs="宋体"/>
          <w:kern w:val="2"/>
          <w:sz w:val="28"/>
          <w:szCs w:val="28"/>
          <w:lang w:val="en-US" w:eastAsia="zh-CN" w:bidi="ar"/>
        </w:rPr>
        <w:t>本《灵工平台服务业务确认单》一式贰份，甲乙双方各执一份，具有同等法律效力，自双方授权人盖章之日起生效。其中自由职业者产生的具体服务数据详情，由甲方负责保留，必要时向乙方提供。</w:t>
      </w:r>
    </w:p>
    <w:p w14:paraId="74032D05">
      <w:pPr>
        <w:keepNext w:val="0"/>
        <w:keepLines w:val="0"/>
        <w:widowControl w:val="0"/>
        <w:suppressLineNumbers w:val="0"/>
        <w:spacing w:before="0" w:beforeAutospacing="0" w:after="0" w:afterAutospacing="0" w:line="570" w:lineRule="exact"/>
        <w:ind w:left="0" w:right="0"/>
        <w:jc w:val="both"/>
        <w:rPr>
          <w:sz w:val="28"/>
          <w:szCs w:val="28"/>
          <w:lang w:val="en-US"/>
        </w:rPr>
      </w:pPr>
    </w:p>
    <w:p w14:paraId="12BC753B">
      <w:pPr>
        <w:keepNext w:val="0"/>
        <w:keepLines w:val="0"/>
        <w:widowControl w:val="0"/>
        <w:suppressLineNumbers w:val="0"/>
        <w:spacing w:before="0" w:beforeAutospacing="0" w:after="0" w:afterAutospacing="0" w:line="570" w:lineRule="exact"/>
        <w:ind w:left="0" w:right="0"/>
        <w:jc w:val="both"/>
        <w:rPr>
          <w:sz w:val="24"/>
          <w:szCs w:val="28"/>
          <w:lang w:val="en-US"/>
        </w:rPr>
      </w:pPr>
      <w:r>
        <w:rPr>
          <w:rFonts w:hint="eastAsia" w:ascii="Calibri" w:hAnsi="Calibri" w:eastAsia="宋体" w:cs="宋体"/>
          <w:kern w:val="2"/>
          <w:sz w:val="24"/>
          <w:szCs w:val="28"/>
          <w:lang w:val="en-US" w:eastAsia="zh-CN" w:bidi="ar"/>
        </w:rPr>
        <w:t>甲方：</w:t>
      </w:r>
    </w:p>
    <w:p w14:paraId="1252DFE2">
      <w:pPr>
        <w:keepNext w:val="0"/>
        <w:keepLines w:val="0"/>
        <w:widowControl w:val="0"/>
        <w:suppressLineNumbers w:val="0"/>
        <w:spacing w:before="0" w:beforeAutospacing="0" w:after="0" w:afterAutospacing="0" w:line="570" w:lineRule="exact"/>
        <w:ind w:left="0" w:right="0"/>
        <w:jc w:val="both"/>
        <w:rPr>
          <w:sz w:val="24"/>
          <w:szCs w:val="28"/>
          <w:lang w:val="en-US"/>
        </w:rPr>
      </w:pPr>
      <w:r>
        <w:rPr>
          <w:rFonts w:hint="eastAsia" w:ascii="Calibri" w:hAnsi="Calibri" w:eastAsia="宋体" w:cs="宋体"/>
          <w:kern w:val="2"/>
          <w:sz w:val="24"/>
          <w:szCs w:val="28"/>
          <w:lang w:val="en-US" w:eastAsia="zh-CN" w:bidi="ar"/>
        </w:rPr>
        <w:t>印章：</w:t>
      </w:r>
      <w:r>
        <w:rPr>
          <w:rFonts w:hint="default" w:ascii="Calibri" w:hAnsi="Calibri" w:eastAsia="宋体" w:cs="Times New Roman"/>
          <w:kern w:val="2"/>
          <w:sz w:val="24"/>
          <w:szCs w:val="28"/>
          <w:lang w:val="en-US" w:eastAsia="zh-CN" w:bidi="ar"/>
        </w:rPr>
        <w:t xml:space="preserve">        </w:t>
      </w:r>
      <w:bookmarkStart w:id="0" w:name="_GoBack"/>
      <w:bookmarkEnd w:id="0"/>
      <w:r>
        <w:rPr>
          <w:rFonts w:hint="default" w:ascii="Calibri" w:hAnsi="Calibri" w:eastAsia="宋体" w:cs="Times New Roman"/>
          <w:kern w:val="2"/>
          <w:sz w:val="24"/>
          <w:szCs w:val="28"/>
          <w:lang w:val="en-US" w:eastAsia="zh-CN" w:bidi="ar"/>
        </w:rPr>
        <w:t xml:space="preserve">                        </w:t>
      </w:r>
    </w:p>
    <w:p w14:paraId="0F3AF3DF">
      <w:pPr>
        <w:keepNext w:val="0"/>
        <w:keepLines w:val="0"/>
        <w:widowControl w:val="0"/>
        <w:suppressLineNumbers w:val="0"/>
        <w:spacing w:before="0" w:beforeAutospacing="0" w:after="0" w:afterAutospacing="0" w:line="570" w:lineRule="exact"/>
        <w:ind w:left="0" w:right="0"/>
        <w:jc w:val="both"/>
        <w:rPr>
          <w:sz w:val="24"/>
          <w:szCs w:val="28"/>
          <w:lang w:val="en-US"/>
        </w:rPr>
      </w:pPr>
      <w:r>
        <w:rPr>
          <w:rFonts w:hint="eastAsia" w:ascii="Calibri" w:hAnsi="Calibri" w:eastAsia="宋体" w:cs="宋体"/>
          <w:kern w:val="2"/>
          <w:sz w:val="24"/>
          <w:szCs w:val="28"/>
          <w:lang w:val="en-US" w:eastAsia="zh-CN" w:bidi="ar"/>
        </w:rPr>
        <w:t>确认日期：</w:t>
      </w:r>
      <w:r>
        <w:rPr>
          <w:rFonts w:hint="default" w:ascii="Calibri" w:hAnsi="Calibri" w:eastAsia="宋体" w:cs="Times New Roman"/>
          <w:kern w:val="2"/>
          <w:sz w:val="24"/>
          <w:szCs w:val="28"/>
          <w:lang w:val="en-US" w:eastAsia="zh-CN" w:bidi="ar"/>
        </w:rPr>
        <w:t xml:space="preserve"> </w:t>
      </w:r>
    </w:p>
    <w:p w14:paraId="48F2E836">
      <w:pPr>
        <w:keepNext w:val="0"/>
        <w:keepLines w:val="0"/>
        <w:widowControl w:val="0"/>
        <w:suppressLineNumbers w:val="0"/>
        <w:spacing w:before="0" w:beforeAutospacing="0" w:after="0" w:afterAutospacing="0" w:line="570" w:lineRule="exact"/>
        <w:ind w:left="0" w:right="0"/>
        <w:jc w:val="both"/>
        <w:rPr>
          <w:sz w:val="24"/>
          <w:szCs w:val="28"/>
          <w:lang w:val="en-US"/>
        </w:rPr>
      </w:pPr>
      <w:r>
        <w:rPr>
          <w:rFonts w:hint="default" w:ascii="Calibri" w:hAnsi="Calibri" w:eastAsia="宋体" w:cs="Times New Roman"/>
          <w:kern w:val="2"/>
          <w:sz w:val="24"/>
          <w:szCs w:val="28"/>
          <w:lang w:val="en-US" w:eastAsia="zh-CN" w:bidi="ar"/>
        </w:rPr>
        <w:t xml:space="preserve">             </w:t>
      </w:r>
    </w:p>
    <w:p w14:paraId="373575AF">
      <w:pPr>
        <w:keepNext w:val="0"/>
        <w:keepLines w:val="0"/>
        <w:widowControl w:val="0"/>
        <w:suppressLineNumbers w:val="0"/>
        <w:spacing w:before="0" w:beforeAutospacing="0" w:after="0" w:afterAutospacing="0" w:line="570" w:lineRule="exact"/>
        <w:ind w:left="0" w:right="0"/>
        <w:jc w:val="both"/>
        <w:rPr>
          <w:sz w:val="24"/>
          <w:szCs w:val="28"/>
          <w:lang w:val="en-US"/>
        </w:rPr>
      </w:pPr>
      <w:r>
        <w:rPr>
          <w:rFonts w:hint="eastAsia" w:ascii="Calibri" w:hAnsi="Calibri" w:eastAsia="宋体" w:cs="宋体"/>
          <w:kern w:val="2"/>
          <w:sz w:val="24"/>
          <w:szCs w:val="28"/>
          <w:lang w:val="en-US" w:eastAsia="zh-CN" w:bidi="ar"/>
        </w:rPr>
        <w:t>乙方：</w:t>
      </w:r>
    </w:p>
    <w:p w14:paraId="6AB045C9">
      <w:pPr>
        <w:keepNext w:val="0"/>
        <w:keepLines w:val="0"/>
        <w:widowControl w:val="0"/>
        <w:suppressLineNumbers w:val="0"/>
        <w:spacing w:before="0" w:beforeAutospacing="0" w:after="0" w:afterAutospacing="0" w:line="570" w:lineRule="exact"/>
        <w:ind w:left="0" w:right="0"/>
        <w:jc w:val="both"/>
        <w:rPr>
          <w:sz w:val="24"/>
          <w:szCs w:val="28"/>
          <w:lang w:val="en-US"/>
        </w:rPr>
      </w:pPr>
      <w:r>
        <w:rPr>
          <w:rFonts w:hint="eastAsia" w:ascii="Calibri" w:hAnsi="Calibri" w:eastAsia="宋体" w:cs="宋体"/>
          <w:kern w:val="2"/>
          <w:sz w:val="24"/>
          <w:szCs w:val="28"/>
          <w:lang w:val="en-US" w:eastAsia="zh-CN" w:bidi="ar"/>
        </w:rPr>
        <w:t>印章：</w:t>
      </w:r>
    </w:p>
    <w:p w14:paraId="3B45301A">
      <w:pPr>
        <w:keepNext w:val="0"/>
        <w:keepLines w:val="0"/>
        <w:widowControl w:val="0"/>
        <w:suppressLineNumbers w:val="0"/>
        <w:spacing w:before="0" w:beforeAutospacing="0" w:after="0" w:afterAutospacing="0" w:line="570" w:lineRule="exact"/>
        <w:ind w:left="0" w:right="0"/>
        <w:jc w:val="both"/>
        <w:rPr>
          <w:sz w:val="24"/>
          <w:szCs w:val="28"/>
          <w:lang w:val="en-US"/>
        </w:rPr>
      </w:pPr>
      <w:r>
        <w:rPr>
          <w:rFonts w:hint="eastAsia" w:ascii="Calibri" w:hAnsi="Calibri" w:eastAsia="宋体" w:cs="宋体"/>
          <w:kern w:val="2"/>
          <w:sz w:val="24"/>
          <w:szCs w:val="28"/>
          <w:lang w:val="en-US" w:eastAsia="zh-CN" w:bidi="ar"/>
        </w:rPr>
        <w:t>确认日期：</w:t>
      </w:r>
    </w:p>
    <w:p w14:paraId="162D6062"/>
    <w:p w14:paraId="436269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iMmJjMGUyMDNhMGI0MjllZTc4OTE3ODRjOTBjMWQifQ=="/>
  </w:docVars>
  <w:rsids>
    <w:rsidRoot w:val="33E72125"/>
    <w:rsid w:val="0BA83CEE"/>
    <w:rsid w:val="33E72125"/>
    <w:rsid w:val="44AD2A81"/>
    <w:rsid w:val="5307632D"/>
    <w:rsid w:val="5D6F6EDA"/>
    <w:rsid w:val="7F131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left"/>
    </w:pPr>
    <w:rPr>
      <w:rFonts w:hint="eastAsia" w:ascii="宋体" w:hAnsi="宋体" w:eastAsia="宋体" w:cs="Times New Roman"/>
      <w:kern w:val="0"/>
      <w:sz w:val="24"/>
      <w:szCs w:val="24"/>
      <w:lang w:val="en-US" w:eastAsia="zh-CN" w:bidi="ar"/>
    </w:rPr>
  </w:style>
  <w:style w:type="table" w:styleId="4">
    <w:name w:val="Table Grid"/>
    <w:basedOn w:val="3"/>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341</Words>
  <Characters>345</Characters>
  <Lines>0</Lines>
  <Paragraphs>0</Paragraphs>
  <TotalTime>20</TotalTime>
  <ScaleCrop>false</ScaleCrop>
  <LinksUpToDate>false</LinksUpToDate>
  <CharactersWithSpaces>458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2022-01-07T02:08:00Z</dcterms:created>
  <dc:creator>Fei .</dc:creator>
  <cp:lastModifiedBy>方超</cp:lastModifiedBy>
  <dcterms:modified xsi:type="dcterms:W3CDTF">2025-11-13T03:38:57Z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3A9095F90594482A8398C57A7F60B82E_13</vt:lpwstr>
  </property>
</Properties>
</file>