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D56E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个体户</w:t>
      </w:r>
      <w:r>
        <w:rPr>
          <w:rFonts w:hint="default"/>
          <w:sz w:val="52"/>
          <w:szCs w:val="52"/>
          <w:lang w:val="en-US" w:eastAsia="zh-CN"/>
        </w:rPr>
        <w:t>办证流程:</w:t>
      </w:r>
    </w:p>
    <w:p w14:paraId="30AAB921">
      <w:pPr>
        <w:numPr>
          <w:ilvl w:val="0"/>
          <w:numId w:val="1"/>
        </w:num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需要先提供注册信息采集表</w:t>
      </w:r>
      <w:r>
        <w:rPr>
          <w:rFonts w:hint="eastAsia"/>
          <w:sz w:val="32"/>
          <w:szCs w:val="40"/>
          <w:lang w:val="en-US" w:eastAsia="zh-CN"/>
        </w:rPr>
        <w:object>
          <v:shape id="_x0000_i1025" o:spt="75" type="#_x0000_t75" style="height:65.5pt;width:72.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12" ShapeID="_x0000_i1025" DrawAspect="Icon" ObjectID="_1468075725" r:id="rId4">
            <o:LockedField>false</o:LockedField>
          </o:OLEObject>
        </w:object>
      </w:r>
    </w:p>
    <w:p w14:paraId="3AA89630">
      <w:pPr>
        <w:numPr>
          <w:numId w:val="0"/>
        </w:numPr>
        <w:rPr>
          <w:rFonts w:hint="eastAsia"/>
          <w:sz w:val="32"/>
          <w:szCs w:val="40"/>
          <w:lang w:val="en-US" w:eastAsia="zh-CN"/>
        </w:rPr>
      </w:pPr>
    </w:p>
    <w:p w14:paraId="4143890D">
      <w:pPr>
        <w:rPr>
          <w:rFonts w:hint="eastAsia" w:eastAsia="宋体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2.工商注册时：</w:t>
      </w:r>
      <w:r>
        <w:rPr>
          <w:rFonts w:hint="eastAsia" w:ascii="Calibri" w:hAnsi="Calibri" w:eastAsia="宋体" w:cs="Times New Roman"/>
          <w:kern w:val="0"/>
          <w:sz w:val="24"/>
          <w:szCs w:val="24"/>
          <w:lang w:val="en-US" w:eastAsia="zh-CN" w:bidi="ar"/>
        </w:rPr>
        <w:t>需要法人配合支付宝人脸识别</w:t>
      </w:r>
      <w:r>
        <w:rPr>
          <w:rFonts w:hint="eastAsia" w:eastAsia="宋体"/>
          <w:sz w:val="36"/>
          <w:szCs w:val="44"/>
          <w:lang w:val="en-US" w:eastAsia="zh-CN"/>
        </w:rPr>
        <w:object>
          <v:shape id="_x0000_i1026" o:spt="75" type="#_x0000_t75" style="height:65.5pt;width:72.5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Package" ShapeID="_x0000_i1026" DrawAspect="Icon" ObjectID="_1468075726" r:id="rId6">
            <o:LockedField>false</o:LockedField>
          </o:OLEObject>
        </w:object>
      </w:r>
    </w:p>
    <w:p w14:paraId="0F3BCC0B">
      <w:pPr>
        <w:numPr>
          <w:ilvl w:val="0"/>
          <w:numId w:val="0"/>
        </w:numPr>
        <w:rPr>
          <w:rFonts w:hint="eastAsia"/>
          <w:sz w:val="36"/>
          <w:szCs w:val="44"/>
          <w:lang w:val="en-US" w:eastAsia="zh-CN"/>
        </w:rPr>
      </w:pPr>
    </w:p>
    <w:p w14:paraId="2A6C3588">
      <w:pPr>
        <w:pStyle w:val="2"/>
        <w:keepNext w:val="0"/>
        <w:keepLines w:val="0"/>
        <w:widowControl/>
        <w:suppressLineNumbers w:val="0"/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3.税务登记</w:t>
      </w:r>
      <w:r>
        <w:rPr>
          <w:rFonts w:hint="eastAsia"/>
          <w:lang w:val="en-US" w:eastAsia="zh-CN"/>
        </w:rPr>
        <w:t>（如果法人从未在电子税务局做过登记，还需要手机下载电子税务局APP完成注册实名，后期做税务登记票种核定时需要配合接收验证码）</w:t>
      </w:r>
      <w:r>
        <w:rPr>
          <w:rFonts w:hint="eastAsia"/>
          <w:sz w:val="36"/>
          <w:szCs w:val="44"/>
          <w:lang w:val="en-US" w:eastAsia="zh-CN"/>
        </w:rPr>
        <w:object>
          <v:shape id="_x0000_i1027" o:spt="75" type="#_x0000_t75" style="height:65.5pt;width:72.5pt;" o:ole="t" filled="f" o:preferrelative="t" stroked="f" coordsize="21600,21600"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Package" ShapeID="_x0000_i1027" DrawAspect="Icon" ObjectID="_1468075727" r:id="rId8">
            <o:LockedField>false</o:LockedField>
          </o:OLEObject>
        </w:object>
      </w:r>
    </w:p>
    <w:p w14:paraId="2940CC1E">
      <w:pPr>
        <w:rPr>
          <w:rFonts w:hint="eastAsia" w:eastAsia="宋体"/>
          <w:sz w:val="36"/>
          <w:szCs w:val="44"/>
          <w:lang w:val="en-US" w:eastAsia="zh-CN"/>
        </w:rPr>
      </w:pPr>
    </w:p>
    <w:p w14:paraId="40A42101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4.注册完成后，邮寄营业执照正副本和备案的公章、合同章、法人章</w:t>
      </w:r>
      <w:r>
        <w:rPr>
          <w:rFonts w:hint="eastAsia"/>
          <w:lang w:val="en-US" w:eastAsia="zh-CN"/>
        </w:rPr>
        <w:t>（</w:t>
      </w:r>
      <w:r>
        <w:t>当天完成注册后T+1出营业执照，24-72小时工商系统更新同步，才能安排刻章</w:t>
      </w:r>
      <w:r>
        <w:rPr>
          <w:rFonts w:hint="eastAsia"/>
          <w:lang w:val="en-US" w:eastAsia="zh-CN"/>
        </w:rPr>
        <w:t>）</w:t>
      </w:r>
    </w:p>
    <w:p w14:paraId="60217D6E">
      <w:pPr>
        <w:rPr>
          <w:rFonts w:hint="default" w:eastAsia="宋体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5.个体户开票需要提供开票信息表</w:t>
      </w:r>
      <w:r>
        <w:rPr>
          <w:rFonts w:hint="eastAsia"/>
          <w:sz w:val="36"/>
          <w:szCs w:val="44"/>
          <w:lang w:val="en-US" w:eastAsia="zh-CN"/>
        </w:rPr>
        <w:object>
          <v:shape id="_x0000_i1028" o:spt="75" type="#_x0000_t75" style="height:65.5pt;width:72.5pt;" o:ole="t" filled="f" o:preferrelative="t" stroked="f" coordsize="21600,21600"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xcel.Sheet.8" ShapeID="_x0000_i1028" DrawAspect="Icon" ObjectID="_1468075728" r:id="rId10">
            <o:LockedField>false</o:LockedField>
          </o:OLEObject>
        </w:object>
      </w:r>
    </w:p>
    <w:p w14:paraId="2A670041">
      <w:pPr>
        <w:rPr>
          <w:rFonts w:hint="eastAsia" w:eastAsia="宋体"/>
          <w:sz w:val="36"/>
          <w:szCs w:val="44"/>
          <w:lang w:val="en-US" w:eastAsia="zh-CN"/>
        </w:rPr>
      </w:pPr>
      <w:bookmarkStart w:id="0" w:name="_GoBack"/>
      <w:bookmarkEnd w:id="0"/>
    </w:p>
    <w:p w14:paraId="4FDA322B">
      <w:pPr>
        <w:numPr>
          <w:ilvl w:val="0"/>
          <w:numId w:val="0"/>
        </w:numPr>
        <w:rPr>
          <w:rFonts w:hint="eastAsia" w:eastAsia="宋体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6.</w:t>
      </w:r>
      <w:r>
        <w:rPr>
          <w:rFonts w:hint="default"/>
          <w:sz w:val="36"/>
          <w:szCs w:val="44"/>
          <w:lang w:val="en-US" w:eastAsia="zh-CN"/>
        </w:rPr>
        <w:t>提额需要提供</w:t>
      </w:r>
      <w:r>
        <w:rPr>
          <w:rFonts w:hint="eastAsia"/>
          <w:sz w:val="36"/>
          <w:szCs w:val="44"/>
          <w:lang w:val="en-US" w:eastAsia="zh-CN"/>
        </w:rPr>
        <w:t>：</w:t>
      </w:r>
      <w:r>
        <w:rPr>
          <w:rFonts w:hint="default"/>
          <w:sz w:val="36"/>
          <w:szCs w:val="44"/>
          <w:lang w:val="en-US" w:eastAsia="zh-CN"/>
        </w:rPr>
        <w:t>合同</w:t>
      </w:r>
      <w:r>
        <w:rPr>
          <w:rFonts w:hint="eastAsia"/>
          <w:sz w:val="36"/>
          <w:szCs w:val="44"/>
          <w:lang w:val="en-US" w:eastAsia="zh-CN"/>
        </w:rPr>
        <w:t>、</w:t>
      </w:r>
      <w:r>
        <w:rPr>
          <w:rFonts w:hint="default"/>
          <w:sz w:val="36"/>
          <w:szCs w:val="44"/>
          <w:lang w:val="en-US" w:eastAsia="zh-CN"/>
        </w:rPr>
        <w:t>回单</w:t>
      </w:r>
      <w:r>
        <w:rPr>
          <w:rFonts w:hint="eastAsia"/>
          <w:sz w:val="36"/>
          <w:szCs w:val="44"/>
          <w:lang w:val="en-US" w:eastAsia="zh-CN"/>
        </w:rPr>
        <w:t>、</w:t>
      </w:r>
      <w:r>
        <w:rPr>
          <w:rFonts w:hint="default"/>
          <w:sz w:val="36"/>
          <w:szCs w:val="44"/>
          <w:lang w:val="en-US" w:eastAsia="zh-CN"/>
        </w:rPr>
        <w:t>现场照片</w:t>
      </w:r>
      <w:r>
        <w:rPr>
          <w:rFonts w:hint="eastAsia"/>
          <w:sz w:val="36"/>
          <w:szCs w:val="44"/>
          <w:lang w:val="en-US" w:eastAsia="zh-CN"/>
        </w:rPr>
        <w:t>（1张）、项目</w:t>
      </w:r>
      <w:r>
        <w:rPr>
          <w:rFonts w:hint="default"/>
          <w:sz w:val="36"/>
          <w:szCs w:val="44"/>
          <w:lang w:val="en-US" w:eastAsia="zh-CN"/>
        </w:rPr>
        <w:t>进度确认单</w:t>
      </w:r>
    </w:p>
    <w:p w14:paraId="5419A323">
      <w:pPr>
        <w:rPr>
          <w:rFonts w:hint="eastAsia" w:eastAsia="宋体"/>
          <w:sz w:val="36"/>
          <w:szCs w:val="44"/>
          <w:lang w:val="en-US" w:eastAsia="zh-CN"/>
        </w:rPr>
      </w:pPr>
    </w:p>
    <w:p w14:paraId="45BC02C9">
      <w:pPr>
        <w:numPr>
          <w:ilvl w:val="0"/>
          <w:numId w:val="0"/>
        </w:num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7.按季度缴纳增值税和个税</w:t>
      </w:r>
      <w:r>
        <w:rPr>
          <w:rFonts w:hint="eastAsia"/>
          <w:sz w:val="36"/>
          <w:szCs w:val="44"/>
          <w:lang w:val="en-US" w:eastAsia="zh-CN"/>
        </w:rPr>
        <w:br w:type="textWrapping"/>
      </w:r>
      <w:r>
        <w:rPr>
          <w:rFonts w:hint="eastAsia"/>
          <w:sz w:val="36"/>
          <w:szCs w:val="44"/>
          <w:lang w:val="en-US" w:eastAsia="zh-CN"/>
        </w:rPr>
        <w:t>税款自行扫码支付</w:t>
      </w:r>
    </w:p>
    <w:p w14:paraId="08A0551C">
      <w:pPr>
        <w:numPr>
          <w:ilvl w:val="0"/>
          <w:numId w:val="0"/>
        </w:numPr>
        <w:rPr>
          <w:rFonts w:hint="eastAsia"/>
          <w:sz w:val="36"/>
          <w:szCs w:val="44"/>
          <w:lang w:val="en-US" w:eastAsia="zh-CN"/>
        </w:rPr>
      </w:pPr>
    </w:p>
    <w:p w14:paraId="4BA7EBAB">
      <w:pPr>
        <w:rPr>
          <w:rFonts w:hint="default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13EBB9"/>
    <w:multiLevelType w:val="singleLevel"/>
    <w:tmpl w:val="5113EB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1400D"/>
    <w:rsid w:val="068624CF"/>
    <w:rsid w:val="0B4031D3"/>
    <w:rsid w:val="16371982"/>
    <w:rsid w:val="16A843D2"/>
    <w:rsid w:val="200617C5"/>
    <w:rsid w:val="22E449E3"/>
    <w:rsid w:val="2D4F6EFD"/>
    <w:rsid w:val="31D30833"/>
    <w:rsid w:val="34E224CA"/>
    <w:rsid w:val="35B56CBF"/>
    <w:rsid w:val="3B950B19"/>
    <w:rsid w:val="447B33B1"/>
    <w:rsid w:val="4BD74836"/>
    <w:rsid w:val="4CA66DE0"/>
    <w:rsid w:val="53112CB5"/>
    <w:rsid w:val="57A44BB2"/>
    <w:rsid w:val="6EAC5256"/>
    <w:rsid w:val="7242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3.bin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4.e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588</Words>
  <Characters>601</Characters>
  <Lines>0</Lines>
  <Paragraphs>0</Paragraphs>
  <TotalTime>9</TotalTime>
  <ScaleCrop>false</ScaleCrop>
  <LinksUpToDate>false</LinksUpToDate>
  <CharactersWithSpaces>601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2025-05-09T05:14:00Z</dcterms:created>
  <dc:creator>合付宝橙子</dc:creator>
  <cp:lastModifiedBy>合付宝</cp:lastModifiedBy>
  <dcterms:modified xsi:type="dcterms:W3CDTF">2025-06-17T10:02:37Z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eyJoZGlkIjoiMjYxMTFmZjU0MTNhYTQ4Y2E1ODNlY2UxOTg3ZDhjZWMiLCJ1c2VySWQiOiIxMjg1ODY1NTMwIn0=</vt:lpwstr>
  </property>
  <property fmtid="{D5CDD505-2E9C-101B-9397-08002B2CF9AE}" pid="4" name="ICV">
    <vt:lpwstr>21C6E166617244078E76B1279185C7F8_13</vt:lpwstr>
  </property>
</Properties>
</file>