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4B903">
      <w:pPr>
        <w:spacing w:line="240" w:lineRule="auto"/>
        <w:jc w:val="center"/>
        <w:rPr>
          <w:rFonts w:hint="eastAsia" w:ascii="微软雅黑" w:hAnsi="微软雅黑" w:eastAsia="微软雅黑" w:cs="微软雅黑"/>
          <w:b/>
          <w:bCs/>
          <w:sz w:val="28"/>
          <w:szCs w:val="36"/>
          <w:highlight w:val="none"/>
          <w:lang w:val="en-US" w:eastAsia="zh-CN"/>
        </w:rPr>
      </w:pPr>
      <w:r>
        <w:rPr>
          <w:rFonts w:hint="eastAsia" w:ascii="微软雅黑" w:hAnsi="微软雅黑" w:eastAsia="微软雅黑" w:cs="微软雅黑"/>
          <w:b/>
          <w:bCs/>
          <w:sz w:val="28"/>
          <w:szCs w:val="36"/>
          <w:highlight w:val="none"/>
          <w:lang w:val="en-US" w:eastAsia="zh-CN"/>
        </w:rPr>
        <w:t>个体户常见问题汇总</w:t>
      </w:r>
    </w:p>
    <w:p w14:paraId="066C4F35">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一、注册问题</w:t>
      </w:r>
    </w:p>
    <w:p w14:paraId="735CAC5B">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xml:space="preserve">1、同一个人能注册两个园区吗？这种有规定吗？   </w:t>
      </w:r>
    </w:p>
    <w:p w14:paraId="33D42350">
      <w:pPr>
        <w:spacing w:line="240" w:lineRule="auto"/>
        <w:rPr>
          <w:rFonts w:hint="default"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答：不可以</w:t>
      </w:r>
    </w:p>
    <w:p w14:paraId="65F7938B">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2、请问咱们注册个体户之后，能拿着营业执照开展业务吗？</w:t>
      </w:r>
    </w:p>
    <w:p w14:paraId="26B258C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答：可以的，拿到营业执照后就可以开展营业执照上有的经营范围实际经营哈，这个是国家工商发的执照，是有合法性的</w:t>
      </w:r>
    </w:p>
    <w:p w14:paraId="473F11DB">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xml:space="preserve">3、个体户法人的要求是什么？有限制吗？  </w:t>
      </w:r>
    </w:p>
    <w:p w14:paraId="07326F35">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答：超过60岁不能注册成为法人。</w:t>
      </w:r>
    </w:p>
    <w:p w14:paraId="4AE880E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xml:space="preserve">4、个体户注册，身份证复印件可以吗？  </w:t>
      </w:r>
    </w:p>
    <w:p w14:paraId="4B43924D">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答：可以</w:t>
      </w:r>
    </w:p>
    <w:p w14:paraId="3F2D39A1">
      <w:pPr>
        <w:numPr>
          <w:ilvl w:val="0"/>
          <w:numId w:val="1"/>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如果办理注册个体户的法人是其他公司的法人，是否会影响办理个体户呢？</w:t>
      </w:r>
      <w:r>
        <w:rPr>
          <w:rFonts w:hint="eastAsia" w:ascii="微软雅黑" w:hAnsi="微软雅黑" w:eastAsia="微软雅黑" w:cs="微软雅黑"/>
          <w:highlight w:val="none"/>
          <w:lang w:val="en-US" w:eastAsia="zh-CN"/>
        </w:rPr>
        <w:br w:type="textWrapping"/>
      </w:r>
      <w:r>
        <w:rPr>
          <w:rFonts w:hint="eastAsia" w:ascii="微软雅黑" w:hAnsi="微软雅黑" w:eastAsia="微软雅黑" w:cs="微软雅黑"/>
          <w:highlight w:val="none"/>
          <w:lang w:val="en-US" w:eastAsia="zh-CN"/>
        </w:rPr>
        <w:t>答：如果个人是有限公司，且业务场景真实，这个还可以再注册个体户；如果是已经注册个独、个体户，就不可以再注册个体户</w:t>
      </w:r>
    </w:p>
    <w:p w14:paraId="4115D1E8">
      <w:pPr>
        <w:numPr>
          <w:ilvl w:val="0"/>
          <w:numId w:val="0"/>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6、注册个体户是否有实际经营地址？</w:t>
      </w:r>
      <w:r>
        <w:rPr>
          <w:rFonts w:hint="eastAsia" w:ascii="微软雅黑" w:hAnsi="微软雅黑" w:eastAsia="微软雅黑" w:cs="微软雅黑"/>
          <w:highlight w:val="none"/>
          <w:lang w:val="en-US" w:eastAsia="zh-CN"/>
        </w:rPr>
        <w:br w:type="textWrapping"/>
      </w:r>
      <w:r>
        <w:rPr>
          <w:rFonts w:hint="eastAsia" w:ascii="微软雅黑" w:hAnsi="微软雅黑" w:eastAsia="微软雅黑" w:cs="微软雅黑"/>
          <w:highlight w:val="none"/>
          <w:lang w:val="en-US" w:eastAsia="zh-CN"/>
        </w:rPr>
        <w:t>答：是政府统一的地址，是有实际经营位置的，并非虚拟的随便注册的；</w:t>
      </w:r>
    </w:p>
    <w:p w14:paraId="1E922E1B">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7、是否可以给港澳台人员注册个体工商户？具体要求是什么？</w:t>
      </w:r>
    </w:p>
    <w:p w14:paraId="6BAD23A0">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答：可以，具体要求参考内地人员注册资料要求</w:t>
      </w:r>
    </w:p>
    <w:p w14:paraId="627DCF7F">
      <w:pPr>
        <w:spacing w:line="240" w:lineRule="auto"/>
        <w:rPr>
          <w:rFonts w:hint="eastAsia" w:ascii="微软雅黑" w:hAnsi="微软雅黑" w:eastAsia="微软雅黑" w:cs="微软雅黑"/>
          <w:highlight w:val="none"/>
          <w:lang w:val="en-US" w:eastAsia="zh-CN"/>
        </w:rPr>
      </w:pPr>
    </w:p>
    <w:p w14:paraId="5CA4A65B">
      <w:pPr>
        <w:spacing w:line="240" w:lineRule="auto"/>
        <w:rPr>
          <w:rFonts w:hint="eastAsia" w:ascii="微软雅黑" w:hAnsi="微软雅黑" w:eastAsia="微软雅黑" w:cs="微软雅黑"/>
          <w:highlight w:val="none"/>
          <w:lang w:val="en-US" w:eastAsia="zh-CN"/>
        </w:rPr>
      </w:pPr>
    </w:p>
    <w:p w14:paraId="3463D2EE">
      <w:pPr>
        <w:spacing w:line="240" w:lineRule="auto"/>
        <w:rPr>
          <w:rFonts w:hint="eastAsia" w:ascii="微软雅黑" w:hAnsi="微软雅黑" w:eastAsia="微软雅黑" w:cs="微软雅黑"/>
          <w:highlight w:val="none"/>
          <w:lang w:val="en-US" w:eastAsia="zh-CN"/>
        </w:rPr>
      </w:pPr>
    </w:p>
    <w:p w14:paraId="2C6B9A97">
      <w:pPr>
        <w:spacing w:line="240" w:lineRule="auto"/>
        <w:rPr>
          <w:rFonts w:hint="eastAsia" w:ascii="微软雅黑" w:hAnsi="微软雅黑" w:eastAsia="微软雅黑" w:cs="微软雅黑"/>
          <w:highlight w:val="none"/>
          <w:lang w:val="en-US" w:eastAsia="zh-CN"/>
        </w:rPr>
      </w:pPr>
    </w:p>
    <w:p w14:paraId="0DB590D2">
      <w:pPr>
        <w:spacing w:line="240" w:lineRule="auto"/>
        <w:rPr>
          <w:rFonts w:hint="eastAsia" w:ascii="微软雅黑" w:hAnsi="微软雅黑" w:eastAsia="微软雅黑" w:cs="微软雅黑"/>
          <w:highlight w:val="none"/>
          <w:lang w:val="en-US" w:eastAsia="zh-CN"/>
        </w:rPr>
      </w:pPr>
    </w:p>
    <w:p w14:paraId="232F112F">
      <w:pPr>
        <w:spacing w:line="240" w:lineRule="auto"/>
        <w:rPr>
          <w:rFonts w:hint="eastAsia" w:ascii="微软雅黑" w:hAnsi="微软雅黑" w:eastAsia="微软雅黑" w:cs="微软雅黑"/>
          <w:highlight w:val="none"/>
          <w:lang w:val="en-US" w:eastAsia="zh-CN"/>
        </w:rPr>
      </w:pPr>
    </w:p>
    <w:p w14:paraId="4A7501DB">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二、经营范围变更、注销问题</w:t>
      </w:r>
    </w:p>
    <w:p w14:paraId="64EF4C5D">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1、个体户前期正常运营，后期不用了，需要注销吗？以及不注销的话是否有影响呢？</w:t>
      </w:r>
    </w:p>
    <w:p w14:paraId="7065D001">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 答：如果不用了，最好是去注销，不注销的话会需要每年做工商年检，年检未做的话会涉及到罚款；</w:t>
      </w:r>
    </w:p>
    <w:p w14:paraId="29A88FD3">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2、个体户营业执照变更经营范围流程？</w:t>
      </w:r>
      <w:r>
        <w:rPr>
          <w:rFonts w:hint="eastAsia" w:ascii="微软雅黑" w:hAnsi="微软雅黑" w:eastAsia="微软雅黑" w:cs="微软雅黑"/>
          <w:highlight w:val="none"/>
          <w:lang w:val="en-US" w:eastAsia="zh-CN"/>
        </w:rPr>
        <w:br w:type="textWrapping"/>
      </w:r>
      <w:r>
        <w:rPr>
          <w:rFonts w:hint="eastAsia" w:ascii="微软雅黑" w:hAnsi="微软雅黑" w:eastAsia="微软雅黑" w:cs="微软雅黑"/>
          <w:highlight w:val="none"/>
          <w:lang w:val="en-US" w:eastAsia="zh-CN"/>
        </w:rPr>
        <w:t> 答：先到工商局填写表格，表格包括：营业执照变更登记表、委托授权书； 表格填好后，带上经办人身份证原件和复印件、法人身份证复印件、营业执照正副本到工商局做变更；</w:t>
      </w:r>
    </w:p>
    <w:p w14:paraId="4BC9BC84">
      <w:pPr>
        <w:spacing w:line="240" w:lineRule="auto"/>
        <w:rPr>
          <w:rFonts w:hint="default"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4、个体户完成了300万的开票，是否可以直接注销吗？注销后，能否再以相同的身份再去注册一个个体户？然后再走300万这种是否可以呢？</w:t>
      </w:r>
      <w:r>
        <w:rPr>
          <w:rFonts w:hint="eastAsia" w:ascii="微软雅黑" w:hAnsi="微软雅黑" w:eastAsia="微软雅黑" w:cs="微软雅黑"/>
          <w:highlight w:val="none"/>
          <w:lang w:val="en-US" w:eastAsia="zh-CN"/>
        </w:rPr>
        <w:br w:type="textWrapping"/>
      </w:r>
      <w:r>
        <w:rPr>
          <w:rFonts w:hint="eastAsia" w:ascii="微软雅黑" w:hAnsi="微软雅黑" w:eastAsia="微软雅黑" w:cs="微软雅黑"/>
          <w:highlight w:val="none"/>
          <w:lang w:val="en-US" w:eastAsia="zh-CN"/>
        </w:rPr>
        <w:t>答：最好同一个县区不要这样操作</w:t>
      </w:r>
    </w:p>
    <w:p w14:paraId="7A3940CA">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5、个体户注销的话资料齐全的情况下需要多久啊？</w:t>
      </w:r>
    </w:p>
    <w:p w14:paraId="65D01C3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 答：要先做税务注销，拿到清税证明，再到工商注销，先检查是否有漏年报情况，如没有漏年报，当天完成，如果漏报了，时间不定。</w:t>
      </w:r>
    </w:p>
    <w:p w14:paraId="2CF4B799">
      <w:pPr>
        <w:spacing w:line="240" w:lineRule="auto"/>
        <w:rPr>
          <w:rFonts w:hint="default"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注：税务没问题的话，走即刻注销，当天拿清税证明，如果开票量过大，只有走一般注销，一般7个工作日才可以拿到清税证明。</w:t>
      </w:r>
    </w:p>
    <w:p w14:paraId="252EE4B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6、客户不配合或者资料丢失或者他们倒闭了之类的导致个体户无法注销如何处理？</w:t>
      </w:r>
    </w:p>
    <w:p w14:paraId="2ABBE9D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 答：客户不配合跟我们也没关系，到时候不注销，个体户就需要自己做申报，不申报的话，到时候税务局会找他们的。</w:t>
      </w:r>
    </w:p>
    <w:p w14:paraId="77B0BAE3">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如果是倒闭了直接拿营业执照去注销就可以了。</w:t>
      </w:r>
    </w:p>
    <w:p w14:paraId="349124E4">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如营业执照丢失，需要在国家企业信用信息公示系统官网挂失，然后再带上委托书及委托方和受托方的身份证复印件去大厅办理即可。</w:t>
      </w:r>
    </w:p>
    <w:p w14:paraId="22A942FC">
      <w:pPr>
        <w:spacing w:line="240" w:lineRule="auto"/>
        <w:rPr>
          <w:rFonts w:hint="eastAsia" w:ascii="微软雅黑" w:hAnsi="微软雅黑" w:eastAsia="微软雅黑" w:cs="微软雅黑"/>
          <w:highlight w:val="none"/>
          <w:lang w:val="en-US" w:eastAsia="zh-CN"/>
        </w:rPr>
      </w:pPr>
    </w:p>
    <w:p w14:paraId="713EF116">
      <w:pPr>
        <w:spacing w:line="240" w:lineRule="auto"/>
        <w:rPr>
          <w:rFonts w:hint="eastAsia" w:ascii="微软雅黑" w:hAnsi="微软雅黑" w:eastAsia="微软雅黑" w:cs="微软雅黑"/>
          <w:highlight w:val="none"/>
          <w:lang w:val="en-US" w:eastAsia="zh-CN"/>
        </w:rPr>
      </w:pPr>
    </w:p>
    <w:p w14:paraId="50AC2B8C">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三．报税年检等问题</w:t>
      </w:r>
    </w:p>
    <w:p w14:paraId="68A944A7">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1、个体户要做汇算清缴吗？以及是你们这边报吗？</w:t>
      </w:r>
    </w:p>
    <w:p w14:paraId="53B42627">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 答：要的。因为个体户都是查账征收，所以需要汇算清缴呢。我们只是协助做申报，个税还都是需要个人扫码缴纳。</w:t>
      </w:r>
    </w:p>
    <w:p w14:paraId="3C2098A2">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2、请问注册个体户，平时税局或工商有年检、报送数据的要求吗？</w:t>
      </w:r>
      <w:r>
        <w:rPr>
          <w:rFonts w:hint="eastAsia" w:ascii="微软雅黑" w:hAnsi="微软雅黑" w:eastAsia="微软雅黑" w:cs="微软雅黑"/>
          <w:highlight w:val="none"/>
          <w:lang w:val="en-US" w:eastAsia="zh-CN"/>
        </w:rPr>
        <w:br w:type="textWrapping"/>
      </w:r>
      <w:r>
        <w:rPr>
          <w:rFonts w:hint="eastAsia" w:ascii="微软雅黑" w:hAnsi="微软雅黑" w:eastAsia="微软雅黑" w:cs="微软雅黑"/>
          <w:highlight w:val="none"/>
          <w:lang w:val="en-US" w:eastAsia="zh-CN"/>
        </w:rPr>
        <w:t> 答：有的，每个季度都会给申报，税务的汇算清缴会在次年的3月31号前做完。</w:t>
      </w:r>
    </w:p>
    <w:p w14:paraId="7856158F">
      <w:pPr>
        <w:spacing w:line="240" w:lineRule="auto"/>
        <w:rPr>
          <w:rFonts w:hint="eastAsia" w:ascii="微软雅黑" w:hAnsi="微软雅黑" w:eastAsia="微软雅黑" w:cs="微软雅黑"/>
          <w:highlight w:val="none"/>
          <w:lang w:val="en-US" w:eastAsia="zh-CN"/>
        </w:rPr>
      </w:pPr>
    </w:p>
    <w:p w14:paraId="475E7A59">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3、个体户要做工商年报年检吗？大概是什么时候报呢，需要客户配合什么吗?</w:t>
      </w:r>
    </w:p>
    <w:p w14:paraId="7543CE74">
      <w:p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 答：需要做，在6月30号之前做完就行，需要他们配合，到时候有一个工商联络人，需要输入他的验证码，但是具体的到时候遇到再联系他们。</w:t>
      </w:r>
    </w:p>
    <w:p w14:paraId="2CEC3C79">
      <w:pPr>
        <w:spacing w:line="240" w:lineRule="auto"/>
        <w:rPr>
          <w:rFonts w:hint="eastAsia" w:ascii="微软雅黑" w:hAnsi="微软雅黑" w:eastAsia="微软雅黑" w:cs="微软雅黑"/>
          <w:highlight w:val="none"/>
          <w:lang w:val="en-US" w:eastAsia="zh-CN"/>
        </w:rPr>
      </w:pPr>
    </w:p>
    <w:p w14:paraId="06DC0E9C">
      <w:pPr>
        <w:numPr>
          <w:ilvl w:val="0"/>
          <w:numId w:val="2"/>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其他问题</w:t>
      </w:r>
    </w:p>
    <w:p w14:paraId="6F80A9EF">
      <w:pPr>
        <w:numPr>
          <w:ilvl w:val="0"/>
          <w:numId w:val="3"/>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这个人已经灵工收入了30万，这个30万是入了系统申报的， 灵工+个体户总收入会控制300-500万以内，是否还可以注册个体户法人？</w:t>
      </w:r>
    </w:p>
    <w:p w14:paraId="76A7DE6F">
      <w:pPr>
        <w:numPr>
          <w:numId w:val="0"/>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答：可以注册个体户，灵工+个体户总收入不能超过450万，</w:t>
      </w:r>
    </w:p>
    <w:p w14:paraId="51002B96">
      <w:pPr>
        <w:numPr>
          <w:numId w:val="0"/>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30万已经入系统申报了，需要第二年汇算清缴是看个税系统怎么综合统计收入，综合申报  要看减去综合扣除，看要不要补交个人所得税</w:t>
      </w:r>
    </w:p>
    <w:p w14:paraId="085E4B0F">
      <w:pPr>
        <w:numPr>
          <w:numId w:val="0"/>
        </w:numPr>
        <w:spacing w:line="240" w:lineRule="auto"/>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如果没有申报不受影响，但后面尽量不要再收灵工的费用，怕第二年汇算清缴合并收入 影响到个人所得税</w:t>
      </w:r>
    </w:p>
    <w:p w14:paraId="4FDA322B">
      <w:pPr>
        <w:numPr>
          <w:ilvl w:val="0"/>
          <w:numId w:val="0"/>
        </w:numPr>
        <w:rPr>
          <w:rFonts w:hint="eastAsia" w:ascii="微软雅黑" w:hAnsi="微软雅黑" w:eastAsia="微软雅黑" w:cs="微软雅黑"/>
          <w:highlight w:val="none"/>
          <w:lang w:val="en-US" w:eastAsia="zh-CN"/>
        </w:rPr>
      </w:pPr>
      <w:r>
        <w:rPr>
          <w:rFonts w:hint="eastAsia" w:ascii="微软雅黑" w:hAnsi="微软雅黑" w:eastAsia="微软雅黑" w:cs="微软雅黑"/>
          <w:highlight w:val="none"/>
          <w:lang w:val="en-US" w:eastAsia="zh-CN"/>
        </w:rPr>
        <w:t>2.开票：前三月每月可以开10万，第二个月可以提额，需要提供</w:t>
      </w:r>
      <w:r>
        <w:rPr>
          <w:rFonts w:hint="default" w:ascii="微软雅黑" w:hAnsi="微软雅黑" w:eastAsia="微软雅黑" w:cs="微软雅黑"/>
          <w:highlight w:val="none"/>
          <w:lang w:val="en-US" w:eastAsia="zh-CN"/>
        </w:rPr>
        <w:t>合同</w:t>
      </w:r>
      <w:r>
        <w:rPr>
          <w:rFonts w:hint="eastAsia" w:ascii="微软雅黑" w:hAnsi="微软雅黑" w:eastAsia="微软雅黑" w:cs="微软雅黑"/>
          <w:highlight w:val="none"/>
          <w:lang w:val="en-US" w:eastAsia="zh-CN"/>
        </w:rPr>
        <w:t>、</w:t>
      </w:r>
      <w:r>
        <w:rPr>
          <w:rFonts w:hint="default" w:ascii="微软雅黑" w:hAnsi="微软雅黑" w:eastAsia="微软雅黑" w:cs="微软雅黑"/>
          <w:highlight w:val="none"/>
          <w:lang w:val="en-US" w:eastAsia="zh-CN"/>
        </w:rPr>
        <w:t>回单</w:t>
      </w:r>
      <w:r>
        <w:rPr>
          <w:rFonts w:hint="eastAsia" w:ascii="微软雅黑" w:hAnsi="微软雅黑" w:eastAsia="微软雅黑" w:cs="微软雅黑"/>
          <w:highlight w:val="none"/>
          <w:lang w:val="en-US" w:eastAsia="zh-CN"/>
        </w:rPr>
        <w:t>、</w:t>
      </w:r>
      <w:r>
        <w:rPr>
          <w:rFonts w:hint="default" w:ascii="微软雅黑" w:hAnsi="微软雅黑" w:eastAsia="微软雅黑" w:cs="微软雅黑"/>
          <w:highlight w:val="none"/>
          <w:lang w:val="en-US" w:eastAsia="zh-CN"/>
        </w:rPr>
        <w:t>现场照片</w:t>
      </w:r>
      <w:r>
        <w:rPr>
          <w:rFonts w:hint="eastAsia" w:ascii="微软雅黑" w:hAnsi="微软雅黑" w:eastAsia="微软雅黑" w:cs="微软雅黑"/>
          <w:highlight w:val="none"/>
          <w:lang w:val="en-US" w:eastAsia="zh-CN"/>
        </w:rPr>
        <w:t>（1张）、项目</w:t>
      </w:r>
      <w:r>
        <w:rPr>
          <w:rFonts w:hint="default" w:ascii="微软雅黑" w:hAnsi="微软雅黑" w:eastAsia="微软雅黑" w:cs="微软雅黑"/>
          <w:highlight w:val="none"/>
          <w:lang w:val="en-US" w:eastAsia="zh-CN"/>
        </w:rPr>
        <w:t>进度确认单</w:t>
      </w:r>
      <w:bookmarkStart w:id="0" w:name="_GoBack"/>
      <w:bookmarkEnd w:id="0"/>
    </w:p>
    <w:p w14:paraId="4DD58D23">
      <w:pPr>
        <w:numPr>
          <w:numId w:val="0"/>
        </w:numPr>
        <w:spacing w:line="240" w:lineRule="auto"/>
        <w:rPr>
          <w:rFonts w:hint="default" w:ascii="微软雅黑" w:hAnsi="微软雅黑" w:eastAsia="微软雅黑" w:cs="微软雅黑"/>
          <w:highlight w:val="none"/>
          <w:lang w:val="en-US" w:eastAsia="zh-CN"/>
        </w:rPr>
      </w:pPr>
    </w:p>
    <w:p w14:paraId="02DC52AC">
      <w:pPr>
        <w:spacing w:line="240" w:lineRule="auto"/>
        <w:rPr>
          <w:rFonts w:hint="eastAsia" w:ascii="微软雅黑" w:hAnsi="微软雅黑" w:eastAsia="微软雅黑" w:cs="微软雅黑"/>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8D27B"/>
    <w:multiLevelType w:val="singleLevel"/>
    <w:tmpl w:val="D3A8D27B"/>
    <w:lvl w:ilvl="0" w:tentative="0">
      <w:start w:val="5"/>
      <w:numFmt w:val="decimal"/>
      <w:suff w:val="nothing"/>
      <w:lvlText w:val="%1、"/>
      <w:lvlJc w:val="left"/>
    </w:lvl>
  </w:abstractNum>
  <w:abstractNum w:abstractNumId="1">
    <w:nsid w:val="00CA9BC5"/>
    <w:multiLevelType w:val="singleLevel"/>
    <w:tmpl w:val="00CA9BC5"/>
    <w:lvl w:ilvl="0" w:tentative="0">
      <w:start w:val="1"/>
      <w:numFmt w:val="decimal"/>
      <w:suff w:val="nothing"/>
      <w:lvlText w:val="%1、"/>
      <w:lvlJc w:val="left"/>
    </w:lvl>
  </w:abstractNum>
  <w:abstractNum w:abstractNumId="2">
    <w:nsid w:val="6E17DFEE"/>
    <w:multiLevelType w:val="singleLevel"/>
    <w:tmpl w:val="6E17DFEE"/>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000000"/>
    <w:rsid w:val="00C50104"/>
    <w:rsid w:val="03C47ACF"/>
    <w:rsid w:val="067D5433"/>
    <w:rsid w:val="06FB2C3D"/>
    <w:rsid w:val="07FC7014"/>
    <w:rsid w:val="097429A7"/>
    <w:rsid w:val="0B2F1C1B"/>
    <w:rsid w:val="116503DF"/>
    <w:rsid w:val="12C573FF"/>
    <w:rsid w:val="14880A3E"/>
    <w:rsid w:val="150C65A2"/>
    <w:rsid w:val="1ED91C5C"/>
    <w:rsid w:val="207C031A"/>
    <w:rsid w:val="23272B22"/>
    <w:rsid w:val="2422571C"/>
    <w:rsid w:val="24382E56"/>
    <w:rsid w:val="26ED4A00"/>
    <w:rsid w:val="2B3143C3"/>
    <w:rsid w:val="31F21BBE"/>
    <w:rsid w:val="38A13479"/>
    <w:rsid w:val="43942E7D"/>
    <w:rsid w:val="43C44FC4"/>
    <w:rsid w:val="48472926"/>
    <w:rsid w:val="4AF92AC4"/>
    <w:rsid w:val="4B1E52AF"/>
    <w:rsid w:val="539D451E"/>
    <w:rsid w:val="5597269F"/>
    <w:rsid w:val="578501F4"/>
    <w:rsid w:val="5844481F"/>
    <w:rsid w:val="58D8091E"/>
    <w:rsid w:val="59922B41"/>
    <w:rsid w:val="5CCA4383"/>
    <w:rsid w:val="5FBF7D41"/>
    <w:rsid w:val="61750EA9"/>
    <w:rsid w:val="618A5B30"/>
    <w:rsid w:val="61B31956"/>
    <w:rsid w:val="62CF288A"/>
    <w:rsid w:val="63C33BC6"/>
    <w:rsid w:val="654C6925"/>
    <w:rsid w:val="676E07FA"/>
    <w:rsid w:val="679F06EA"/>
    <w:rsid w:val="68021F70"/>
    <w:rsid w:val="6D190517"/>
    <w:rsid w:val="6E28388B"/>
    <w:rsid w:val="6F285E77"/>
    <w:rsid w:val="6FE8204F"/>
    <w:rsid w:val="707B61A2"/>
    <w:rsid w:val="709D3215"/>
    <w:rsid w:val="76A52AFA"/>
    <w:rsid w:val="77521091"/>
    <w:rsid w:val="77920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1193</Words>
  <Characters>1200</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2022-10-12T06:26:00Z</dcterms:created>
  <dc:creator>合付宝橙子</dc:creator>
  <cp:lastModifiedBy>合付宝</cp:lastModifiedBy>
  <dcterms:modified xsi:type="dcterms:W3CDTF">2025-05-15T02:19:12Z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8441AFBEE70949739578AA6572E3A7D8_13</vt:lpwstr>
  </property>
  <property fmtid="{D5CDD505-2E9C-101B-9397-08002B2CF9AE}" pid="4" name="KSOTemplateDocerSaveRecord">
    <vt:lpwstr>eyJoZGlkIjoiZTNiMmJjMGUyMDNhMGI0MjllZTc4OTE3ODRjOTBjMWQiLCJ1c2VySWQiOiIxMjg1ODY1NTMwIn0=</vt:lpwstr>
  </property>
</Properties>
</file>