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77B07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73" w:lineRule="atLeast"/>
        <w:ind w:left="0" w:right="0" w:firstLine="0"/>
        <w:jc w:val="left"/>
        <w:textAlignment w:val="baseline"/>
        <w:rPr>
          <w:rFonts w:hint="default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>个体户</w:t>
      </w:r>
      <w:r>
        <w:rPr>
          <w:rFonts w:hint="default"/>
          <w:sz w:val="52"/>
          <w:szCs w:val="52"/>
          <w:lang w:val="en-US" w:eastAsia="zh-CN"/>
        </w:rPr>
        <w:t>办证流程:</w:t>
      </w:r>
    </w:p>
    <w:p w14:paraId="363C0CDA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73" w:lineRule="atLeast"/>
        <w:ind w:left="0" w:right="0" w:firstLine="0"/>
        <w:jc w:val="left"/>
        <w:textAlignment w:val="baseline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准备法人身份证原件正反面清晰扫描件或照片、《个体工商户注册信息采集表》，详见采集表要求</w:t>
      </w:r>
      <w:r>
        <w:rPr>
          <w:rFonts w:hint="eastAsia"/>
          <w:sz w:val="28"/>
          <w:szCs w:val="36"/>
          <w:lang w:val="en-US" w:eastAsia="zh-CN"/>
        </w:rPr>
        <w:fldChar w:fldCharType="begin"/>
      </w:r>
      <w:r>
        <w:rPr>
          <w:rFonts w:hint="eastAsia"/>
          <w:sz w:val="28"/>
          <w:szCs w:val="36"/>
          <w:lang w:val="en-US" w:eastAsia="zh-CN"/>
        </w:rPr>
        <w:instrText xml:space="preserve"> HYPERLINK "1.个体工商户注册信息采集表.xls" </w:instrText>
      </w:r>
      <w:r>
        <w:rPr>
          <w:rFonts w:hint="eastAsia"/>
          <w:sz w:val="28"/>
          <w:szCs w:val="36"/>
          <w:lang w:val="en-US" w:eastAsia="zh-CN"/>
        </w:rPr>
        <w:fldChar w:fldCharType="separate"/>
      </w:r>
      <w:r>
        <w:rPr>
          <w:rStyle w:val="4"/>
          <w:rFonts w:hint="eastAsia"/>
          <w:sz w:val="28"/>
          <w:szCs w:val="36"/>
          <w:lang w:val="en-US" w:eastAsia="zh-CN"/>
        </w:rPr>
        <w:t>1.个体工商户注册信息采集表.xls</w:t>
      </w:r>
      <w:r>
        <w:rPr>
          <w:rFonts w:hint="eastAsia"/>
          <w:sz w:val="28"/>
          <w:szCs w:val="36"/>
          <w:lang w:val="en-US" w:eastAsia="zh-CN"/>
        </w:rPr>
        <w:fldChar w:fldCharType="end"/>
      </w:r>
      <w:r>
        <w:rPr>
          <w:rFonts w:hint="eastAsia"/>
          <w:sz w:val="28"/>
          <w:szCs w:val="36"/>
          <w:lang w:val="en-US" w:eastAsia="zh-CN"/>
        </w:rPr>
        <w:t>。</w:t>
      </w:r>
    </w:p>
    <w:p w14:paraId="3286A6B0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73" w:lineRule="atLeast"/>
        <w:ind w:left="0" w:right="0" w:firstLine="0"/>
        <w:jc w:val="left"/>
        <w:textAlignment w:val="baseline"/>
        <w:rPr>
          <w:rFonts w:hint="eastAsia"/>
          <w:sz w:val="28"/>
          <w:szCs w:val="36"/>
          <w:highlight w:val="none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园区将资料录入河南企业系统后，会通知法人先注册“掌上工商”APP（相应流程</w:t>
      </w:r>
      <w:r>
        <w:rPr>
          <w:rFonts w:hint="eastAsia"/>
          <w:sz w:val="28"/>
          <w:szCs w:val="36"/>
          <w:lang w:val="en-US" w:eastAsia="zh-CN"/>
        </w:rPr>
        <w:fldChar w:fldCharType="begin"/>
      </w:r>
      <w:r>
        <w:rPr>
          <w:rFonts w:hint="eastAsia"/>
          <w:sz w:val="28"/>
          <w:szCs w:val="36"/>
          <w:lang w:val="en-US" w:eastAsia="zh-CN"/>
        </w:rPr>
        <w:instrText xml:space="preserve"> HYPERLINK "2.河南掌上工商注册（法人实名认证）流程.docx" </w:instrText>
      </w:r>
      <w:r>
        <w:rPr>
          <w:rFonts w:hint="eastAsia"/>
          <w:sz w:val="28"/>
          <w:szCs w:val="36"/>
          <w:lang w:val="en-US" w:eastAsia="zh-CN"/>
        </w:rPr>
        <w:fldChar w:fldCharType="separate"/>
      </w:r>
      <w:r>
        <w:rPr>
          <w:rStyle w:val="4"/>
          <w:rFonts w:hint="eastAsia"/>
          <w:sz w:val="28"/>
          <w:szCs w:val="36"/>
          <w:lang w:val="en-US" w:eastAsia="zh-CN"/>
        </w:rPr>
        <w:t>2.河南掌上工商注册（法人实名认证）流程.docx</w:t>
      </w:r>
      <w:r>
        <w:rPr>
          <w:rFonts w:hint="eastAsia"/>
          <w:sz w:val="28"/>
          <w:szCs w:val="36"/>
          <w:lang w:val="en-US" w:eastAsia="zh-CN"/>
        </w:rPr>
        <w:fldChar w:fldCharType="end"/>
      </w:r>
      <w:r>
        <w:rPr>
          <w:rFonts w:hint="eastAsia"/>
          <w:sz w:val="28"/>
          <w:szCs w:val="36"/>
          <w:lang w:val="en-US" w:eastAsia="zh-CN"/>
        </w:rPr>
        <w:t>），之后配合签名扫码认证，完成后提交政务中心审核；</w:t>
      </w:r>
    </w:p>
    <w:p w14:paraId="645E5981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73" w:lineRule="atLeast"/>
        <w:ind w:left="0" w:right="0" w:firstLine="0"/>
        <w:jc w:val="left"/>
        <w:textAlignment w:val="baseline"/>
        <w:rPr>
          <w:rFonts w:hint="eastAsia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highlight w:val="none"/>
          <w:lang w:val="en-US" w:eastAsia="zh-CN"/>
        </w:rPr>
        <w:t>税务登记</w:t>
      </w:r>
      <w:r>
        <w:rPr>
          <w:rFonts w:hint="eastAsia"/>
          <w:sz w:val="28"/>
          <w:szCs w:val="36"/>
          <w:highlight w:val="none"/>
          <w:lang w:val="en-US" w:eastAsia="zh-CN"/>
        </w:rPr>
        <w:t>：需法人下载“河南税务”APP 并完成实名认证，实名认证请设置统一密码 Zz111111，密码需同步园区运营;并配合扫码:个税 APP 内【企业办税】密码重置，统一密码 Zz111111</w:t>
      </w:r>
    </w:p>
    <w:p w14:paraId="0C182F68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73" w:lineRule="atLeast"/>
        <w:ind w:left="0" w:leftChars="0" w:right="0" w:rightChars="0" w:firstLine="0" w:firstLineChars="0"/>
        <w:jc w:val="left"/>
        <w:textAlignment w:val="baseline"/>
        <w:rPr>
          <w:rFonts w:hint="default"/>
          <w:sz w:val="28"/>
          <w:szCs w:val="36"/>
          <w:highlight w:val="none"/>
          <w:lang w:val="en-US" w:eastAsia="zh-CN"/>
        </w:rPr>
      </w:pPr>
      <w:r>
        <w:rPr>
          <w:rFonts w:hint="eastAsia"/>
          <w:sz w:val="28"/>
          <w:szCs w:val="36"/>
          <w:highlight w:val="none"/>
          <w:lang w:val="en-US" w:eastAsia="zh-CN"/>
        </w:rPr>
        <w:t>河南企业系统审核通过后，法人需要邮寄身份证到园区，即可领取营业执照；</w:t>
      </w:r>
    </w:p>
    <w:p w14:paraId="334141AF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73" w:lineRule="atLeast"/>
        <w:ind w:leftChars="0" w:right="0" w:rightChars="0"/>
        <w:jc w:val="left"/>
        <w:textAlignment w:val="baseline"/>
        <w:rPr>
          <w:rFonts w:hint="default"/>
          <w:sz w:val="28"/>
          <w:szCs w:val="36"/>
          <w:highlight w:val="none"/>
          <w:lang w:val="en-US" w:eastAsia="zh-CN"/>
        </w:rPr>
      </w:pPr>
      <w:r>
        <w:rPr>
          <w:rFonts w:hint="eastAsia"/>
          <w:sz w:val="28"/>
          <w:szCs w:val="36"/>
          <w:highlight w:val="none"/>
          <w:lang w:val="en-US" w:eastAsia="zh-CN"/>
        </w:rPr>
        <w:t>邮寄地址：河南省南阳市桐柏县盘古大道与兴业路交叉口南220米南阳广业和畅税务有限公司 闫丹丹 18338380842</w:t>
      </w:r>
    </w:p>
    <w:p w14:paraId="5B955092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73" w:lineRule="atLeast"/>
        <w:ind w:left="0" w:leftChars="0" w:right="0" w:rightChars="0" w:firstLine="0" w:firstLineChars="0"/>
        <w:jc w:val="left"/>
        <w:textAlignment w:val="baseline"/>
        <w:rPr>
          <w:rFonts w:hint="eastAsia"/>
          <w:sz w:val="28"/>
          <w:szCs w:val="36"/>
          <w:highlight w:val="none"/>
          <w:lang w:val="en-US" w:eastAsia="zh-CN"/>
        </w:rPr>
      </w:pPr>
      <w:r>
        <w:rPr>
          <w:rFonts w:hint="eastAsia"/>
          <w:sz w:val="28"/>
          <w:szCs w:val="36"/>
          <w:highlight w:val="none"/>
          <w:lang w:val="en-US" w:eastAsia="zh-CN"/>
        </w:rPr>
        <w:t>刻章费用:甲方免费赠送不备案公章、法人章、财务章各一枚。</w:t>
      </w:r>
    </w:p>
    <w:p w14:paraId="5158B717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73" w:lineRule="atLeast"/>
        <w:ind w:leftChars="0" w:right="0" w:rightChars="0" w:firstLine="560" w:firstLineChars="200"/>
        <w:jc w:val="left"/>
        <w:textAlignment w:val="baseline"/>
        <w:rPr>
          <w:rFonts w:hint="eastAsia"/>
          <w:sz w:val="28"/>
          <w:szCs w:val="36"/>
          <w:highlight w:val="none"/>
          <w:lang w:val="en-US" w:eastAsia="zh-CN"/>
        </w:rPr>
      </w:pPr>
      <w:r>
        <w:rPr>
          <w:rFonts w:hint="eastAsia"/>
          <w:sz w:val="28"/>
          <w:szCs w:val="36"/>
          <w:highlight w:val="none"/>
          <w:lang w:val="en-US" w:eastAsia="zh-CN"/>
        </w:rPr>
        <w:t>如需公安备案印章，按照公章、财务章、合同章、法人章总共700元收取费用。其中公章220元，财务章220元，合同章220元，法人章180元。(需要签授权书，签字按手印，并提供法人手持委托书照片+委托书扫描件)</w:t>
      </w:r>
      <w:r>
        <w:rPr>
          <w:rFonts w:hint="eastAsia"/>
          <w:sz w:val="28"/>
          <w:szCs w:val="36"/>
          <w:highlight w:val="none"/>
          <w:lang w:val="en-US" w:eastAsia="zh-CN"/>
        </w:rPr>
        <w:fldChar w:fldCharType="begin"/>
      </w:r>
      <w:r>
        <w:rPr>
          <w:rFonts w:hint="eastAsia"/>
          <w:sz w:val="28"/>
          <w:szCs w:val="36"/>
          <w:highlight w:val="none"/>
          <w:lang w:val="en-US" w:eastAsia="zh-CN"/>
        </w:rPr>
        <w:instrText xml:space="preserve"> HYPERLINK "3.备案刻章授权委托书  公司(1).doc" </w:instrText>
      </w:r>
      <w:r>
        <w:rPr>
          <w:rFonts w:hint="eastAsia"/>
          <w:sz w:val="28"/>
          <w:szCs w:val="36"/>
          <w:highlight w:val="none"/>
          <w:lang w:val="en-US" w:eastAsia="zh-CN"/>
        </w:rPr>
        <w:fldChar w:fldCharType="separate"/>
      </w:r>
      <w:r>
        <w:rPr>
          <w:rStyle w:val="4"/>
          <w:rFonts w:hint="eastAsia"/>
          <w:sz w:val="28"/>
          <w:szCs w:val="36"/>
          <w:highlight w:val="none"/>
          <w:lang w:val="en-US" w:eastAsia="zh-CN"/>
        </w:rPr>
        <w:t>3.备案刻章授权委托书  公司(1).doc</w:t>
      </w:r>
      <w:r>
        <w:rPr>
          <w:rFonts w:hint="eastAsia"/>
          <w:sz w:val="28"/>
          <w:szCs w:val="36"/>
          <w:highlight w:val="none"/>
          <w:lang w:val="en-US" w:eastAsia="zh-CN"/>
        </w:rPr>
        <w:fldChar w:fldCharType="end"/>
      </w:r>
    </w:p>
    <w:p w14:paraId="070EC638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73" w:lineRule="atLeast"/>
        <w:ind w:right="0" w:rightChars="0" w:firstLine="560" w:firstLineChars="200"/>
        <w:jc w:val="left"/>
        <w:textAlignment w:val="baseline"/>
        <w:rPr>
          <w:rFonts w:hint="default"/>
          <w:sz w:val="28"/>
          <w:szCs w:val="36"/>
          <w:highlight w:val="none"/>
          <w:lang w:val="en-US" w:eastAsia="zh-CN"/>
        </w:rPr>
      </w:pPr>
      <w:r>
        <w:rPr>
          <w:rFonts w:hint="eastAsia"/>
          <w:sz w:val="28"/>
          <w:szCs w:val="36"/>
          <w:highlight w:val="none"/>
          <w:lang w:val="en-US" w:eastAsia="zh-CN"/>
        </w:rPr>
        <w:t>授权书样例：（绿框部分需根据客户需求进行删减）</w:t>
      </w:r>
    </w:p>
    <w:p w14:paraId="5E64A690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73" w:lineRule="atLeast"/>
        <w:ind w:leftChars="0" w:right="0" w:rightChars="0" w:firstLine="560" w:firstLineChars="200"/>
        <w:jc w:val="left"/>
        <w:textAlignment w:val="baseline"/>
        <w:rPr>
          <w:rFonts w:hint="default"/>
          <w:sz w:val="28"/>
          <w:szCs w:val="36"/>
          <w:highlight w:val="none"/>
          <w:lang w:val="en-US" w:eastAsia="zh-CN"/>
        </w:rPr>
      </w:pPr>
      <w:r>
        <w:rPr>
          <w:rFonts w:hint="default"/>
          <w:sz w:val="28"/>
          <w:szCs w:val="36"/>
          <w:highlight w:val="none"/>
          <w:lang w:val="en-US" w:eastAsia="zh-CN"/>
        </w:rPr>
        <w:drawing>
          <wp:inline distT="0" distB="0" distL="114300" distR="114300">
            <wp:extent cx="4112895" cy="3883025"/>
            <wp:effectExtent l="0" t="0" r="6350" b="5080"/>
            <wp:docPr id="2" name="图片 2" descr="04788223e25f9fb2803688205ee0e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788223e25f9fb2803688205ee0e3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12895" cy="388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EE56F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73" w:lineRule="atLeast"/>
        <w:ind w:left="0" w:right="0" w:firstLine="0"/>
        <w:jc w:val="left"/>
        <w:textAlignment w:val="baseline"/>
        <w:rPr>
          <w:rFonts w:hint="eastAsia"/>
          <w:sz w:val="28"/>
          <w:szCs w:val="36"/>
          <w:highlight w:val="none"/>
          <w:lang w:val="en-US" w:eastAsia="zh-CN"/>
        </w:rPr>
      </w:pPr>
      <w:r>
        <w:rPr>
          <w:rFonts w:hint="eastAsia"/>
          <w:sz w:val="28"/>
          <w:szCs w:val="36"/>
          <w:highlight w:val="none"/>
          <w:lang w:val="en-US" w:eastAsia="zh-CN"/>
        </w:rPr>
        <w:t>6、银行开户：按需办理，可以自办也可以代办</w:t>
      </w:r>
    </w:p>
    <w:p w14:paraId="1934EDB0"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73" w:lineRule="atLeast"/>
        <w:ind w:left="420" w:leftChars="0" w:right="0" w:rightChars="0" w:hanging="420" w:firstLineChars="0"/>
        <w:jc w:val="left"/>
        <w:textAlignment w:val="baseline"/>
        <w:rPr>
          <w:rFonts w:hint="eastAsia"/>
          <w:sz w:val="28"/>
          <w:szCs w:val="36"/>
          <w:highlight w:val="none"/>
          <w:lang w:val="en-US" w:eastAsia="zh-CN"/>
        </w:rPr>
      </w:pPr>
      <w:r>
        <w:rPr>
          <w:rFonts w:hint="eastAsia"/>
          <w:sz w:val="28"/>
          <w:szCs w:val="36"/>
          <w:highlight w:val="none"/>
          <w:lang w:val="en-US" w:eastAsia="zh-CN"/>
        </w:rPr>
        <w:t>上海农业银行：需提供法人和财务负责人的姓名+手机号预约开户时间，开户前，银行会添加法人微信，法人需要配合视频验证</w:t>
      </w:r>
      <w:r>
        <w:rPr>
          <w:rFonts w:hint="eastAsia"/>
          <w:sz w:val="28"/>
          <w:szCs w:val="36"/>
          <w:highlight w:val="none"/>
          <w:lang w:val="en-US" w:eastAsia="zh-CN"/>
        </w:rPr>
        <w:fldChar w:fldCharType="begin"/>
      </w:r>
      <w:r>
        <w:rPr>
          <w:rFonts w:hint="eastAsia"/>
          <w:sz w:val="28"/>
          <w:szCs w:val="36"/>
          <w:highlight w:val="none"/>
          <w:lang w:val="en-US" w:eastAsia="zh-CN"/>
        </w:rPr>
        <w:instrText xml:space="preserve"> HYPERLINK "4.上海农业银行开户法人操作步骤.pdf" </w:instrText>
      </w:r>
      <w:r>
        <w:rPr>
          <w:rFonts w:hint="eastAsia"/>
          <w:sz w:val="28"/>
          <w:szCs w:val="36"/>
          <w:highlight w:val="none"/>
          <w:lang w:val="en-US" w:eastAsia="zh-CN"/>
        </w:rPr>
        <w:fldChar w:fldCharType="separate"/>
      </w:r>
      <w:r>
        <w:rPr>
          <w:rStyle w:val="4"/>
          <w:rFonts w:hint="eastAsia"/>
          <w:sz w:val="28"/>
          <w:szCs w:val="36"/>
          <w:highlight w:val="none"/>
          <w:lang w:val="en-US" w:eastAsia="zh-CN"/>
        </w:rPr>
        <w:t>4.上海农业银行开户法人操作步骤.pdf</w:t>
      </w:r>
      <w:r>
        <w:rPr>
          <w:rFonts w:hint="eastAsia"/>
          <w:sz w:val="28"/>
          <w:szCs w:val="36"/>
          <w:highlight w:val="none"/>
          <w:lang w:val="en-US" w:eastAsia="zh-CN"/>
        </w:rPr>
        <w:fldChar w:fldCharType="end"/>
      </w:r>
    </w:p>
    <w:p w14:paraId="4EF3F406"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73" w:lineRule="atLeast"/>
        <w:ind w:left="420" w:leftChars="0" w:right="0" w:rightChars="0" w:hanging="420" w:firstLineChars="0"/>
        <w:jc w:val="left"/>
        <w:textAlignment w:val="baseline"/>
        <w:rPr>
          <w:rFonts w:hint="default"/>
          <w:sz w:val="28"/>
          <w:szCs w:val="36"/>
          <w:highlight w:val="none"/>
          <w:lang w:val="en-US" w:eastAsia="zh-CN"/>
        </w:rPr>
      </w:pPr>
      <w:r>
        <w:rPr>
          <w:rFonts w:hint="eastAsia"/>
          <w:sz w:val="28"/>
          <w:szCs w:val="36"/>
          <w:highlight w:val="none"/>
          <w:lang w:val="en-US" w:eastAsia="zh-CN"/>
        </w:rPr>
        <w:t>等预约时间确定，需要邮寄法人身份证原件、（公章、财务章、法人章、营业执照正副本，在园区那由园区邮寄），收到资料后正常情况开户一天可以办完。</w:t>
      </w:r>
    </w:p>
    <w:p w14:paraId="7AFA9F79"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73" w:lineRule="atLeast"/>
        <w:ind w:left="420" w:leftChars="0" w:right="0" w:rightChars="0" w:hanging="420" w:firstLineChars="0"/>
        <w:jc w:val="left"/>
        <w:textAlignment w:val="baseline"/>
        <w:rPr>
          <w:rFonts w:hint="eastAsia"/>
          <w:sz w:val="28"/>
          <w:szCs w:val="36"/>
          <w:highlight w:val="none"/>
          <w:lang w:val="en-US" w:eastAsia="zh-CN"/>
        </w:rPr>
      </w:pPr>
      <w:r>
        <w:rPr>
          <w:rFonts w:hint="eastAsia"/>
          <w:sz w:val="28"/>
          <w:szCs w:val="36"/>
          <w:highlight w:val="none"/>
          <w:lang w:val="en-US" w:eastAsia="zh-CN"/>
        </w:rPr>
        <w:t>邮寄地址：上海市宝山区海滨三村33号503室孙嘉伟收18616701643</w:t>
      </w:r>
    </w:p>
    <w:p w14:paraId="1E8B4151"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73" w:lineRule="atLeast"/>
        <w:ind w:left="420" w:leftChars="0" w:right="0" w:rightChars="0" w:hanging="420" w:firstLineChars="0"/>
        <w:jc w:val="left"/>
        <w:textAlignment w:val="baseline"/>
        <w:rPr>
          <w:rFonts w:hint="eastAsia"/>
          <w:sz w:val="28"/>
          <w:szCs w:val="36"/>
          <w:highlight w:val="none"/>
          <w:lang w:val="en-US" w:eastAsia="zh-CN"/>
        </w:rPr>
      </w:pPr>
      <w:r>
        <w:rPr>
          <w:rFonts w:hint="eastAsia"/>
          <w:sz w:val="28"/>
          <w:szCs w:val="36"/>
          <w:highlight w:val="none"/>
          <w:lang w:val="en-US" w:eastAsia="zh-CN"/>
        </w:rPr>
        <w:t>初始额度：单笔5万公转私，对公单笔无限制，日10万，月200万，年500万，后续提供合同进行提额</w:t>
      </w:r>
    </w:p>
    <w:p w14:paraId="06918624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73" w:lineRule="atLeast"/>
        <w:ind w:leftChars="0" w:right="0" w:rightChars="0"/>
        <w:jc w:val="left"/>
        <w:textAlignment w:val="baseline"/>
        <w:rPr>
          <w:rFonts w:hint="default"/>
          <w:sz w:val="28"/>
          <w:szCs w:val="36"/>
          <w:highlight w:val="none"/>
          <w:lang w:val="en-US" w:eastAsia="zh-CN"/>
        </w:rPr>
      </w:pPr>
      <w:r>
        <w:rPr>
          <w:rFonts w:hint="eastAsia"/>
          <w:sz w:val="28"/>
          <w:szCs w:val="36"/>
          <w:highlight w:val="none"/>
          <w:lang w:val="en-US" w:eastAsia="zh-CN"/>
        </w:rPr>
        <w:t>注：因银行政策变化频繁，额度调整较快，这边会根据情况</w:t>
      </w:r>
      <w:r>
        <w:rPr>
          <w:rFonts w:hint="default"/>
          <w:sz w:val="28"/>
          <w:szCs w:val="36"/>
          <w:highlight w:val="none"/>
          <w:lang w:val="en-US" w:eastAsia="zh-CN"/>
        </w:rPr>
        <w:t>对接不同的银行</w:t>
      </w:r>
      <w:r>
        <w:rPr>
          <w:rFonts w:hint="eastAsia"/>
          <w:sz w:val="28"/>
          <w:szCs w:val="36"/>
          <w:highlight w:val="none"/>
          <w:lang w:val="en-US" w:eastAsia="zh-CN"/>
        </w:rPr>
        <w:t>进行开户</w:t>
      </w:r>
      <w:bookmarkStart w:id="0" w:name="_GoBack"/>
      <w:bookmarkEnd w:id="0"/>
    </w:p>
    <w:p w14:paraId="1565A3B6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73" w:lineRule="atLeast"/>
        <w:ind w:leftChars="0" w:right="0" w:rightChars="0"/>
        <w:jc w:val="left"/>
        <w:textAlignment w:val="baseline"/>
        <w:rPr>
          <w:rFonts w:hint="default"/>
          <w:sz w:val="28"/>
          <w:szCs w:val="36"/>
          <w:highlight w:val="none"/>
          <w:lang w:val="en-US" w:eastAsia="zh-CN"/>
        </w:rPr>
      </w:pPr>
      <w:r>
        <w:rPr>
          <w:rFonts w:hint="eastAsia"/>
          <w:sz w:val="28"/>
          <w:szCs w:val="36"/>
          <w:highlight w:val="none"/>
          <w:lang w:val="en-US" w:eastAsia="zh-CN"/>
        </w:rPr>
        <w:t>7、开票需填写开票申请表：</w:t>
      </w:r>
      <w:r>
        <w:rPr>
          <w:rFonts w:hint="eastAsia"/>
          <w:sz w:val="28"/>
          <w:szCs w:val="36"/>
          <w:highlight w:val="none"/>
          <w:lang w:val="en-US" w:eastAsia="zh-CN"/>
        </w:rPr>
        <w:fldChar w:fldCharType="begin"/>
      </w:r>
      <w:r>
        <w:rPr>
          <w:rFonts w:hint="eastAsia"/>
          <w:sz w:val="28"/>
          <w:szCs w:val="36"/>
          <w:highlight w:val="none"/>
          <w:lang w:val="en-US" w:eastAsia="zh-CN"/>
        </w:rPr>
        <w:instrText xml:space="preserve"> HYPERLINK "7.开票申请表.xls" </w:instrText>
      </w:r>
      <w:r>
        <w:rPr>
          <w:rFonts w:hint="eastAsia"/>
          <w:sz w:val="28"/>
          <w:szCs w:val="36"/>
          <w:highlight w:val="none"/>
          <w:lang w:val="en-US" w:eastAsia="zh-CN"/>
        </w:rPr>
        <w:fldChar w:fldCharType="separate"/>
      </w:r>
      <w:r>
        <w:rPr>
          <w:rStyle w:val="4"/>
          <w:rFonts w:hint="eastAsia"/>
          <w:sz w:val="28"/>
          <w:szCs w:val="36"/>
          <w:highlight w:val="none"/>
          <w:lang w:val="en-US" w:eastAsia="zh-CN"/>
        </w:rPr>
        <w:t>7.开票申请表.xls</w:t>
      </w:r>
      <w:r>
        <w:rPr>
          <w:rFonts w:hint="eastAsia"/>
          <w:sz w:val="28"/>
          <w:szCs w:val="36"/>
          <w:highlight w:val="none"/>
          <w:lang w:val="en-US" w:eastAsia="zh-CN"/>
        </w:rPr>
        <w:fldChar w:fldCharType="end"/>
      </w:r>
      <w:r>
        <w:rPr>
          <w:rFonts w:hint="eastAsia"/>
          <w:sz w:val="28"/>
          <w:szCs w:val="36"/>
          <w:highlight w:val="none"/>
          <w:lang w:val="en-US" w:eastAsia="zh-CN"/>
        </w:rPr>
        <w:t>，并提供合同及对应的流水。</w:t>
      </w:r>
    </w:p>
    <w:p w14:paraId="12DB279D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73" w:lineRule="atLeast"/>
        <w:ind w:leftChars="0" w:right="0" w:rightChars="0"/>
        <w:jc w:val="left"/>
        <w:textAlignment w:val="baseline"/>
        <w:rPr>
          <w:rFonts w:hint="default"/>
          <w:sz w:val="28"/>
          <w:szCs w:val="36"/>
          <w:highlight w:val="none"/>
          <w:lang w:val="en-US" w:eastAsia="zh-CN"/>
        </w:rPr>
      </w:pPr>
      <w:r>
        <w:rPr>
          <w:rFonts w:hint="eastAsia"/>
          <w:sz w:val="28"/>
          <w:szCs w:val="36"/>
          <w:highlight w:val="none"/>
          <w:lang w:val="en-US" w:eastAsia="zh-CN"/>
        </w:rPr>
        <w:t>8、营业执照示例：</w:t>
      </w:r>
      <w:r>
        <w:rPr>
          <w:rFonts w:hint="eastAsia"/>
          <w:sz w:val="28"/>
          <w:szCs w:val="36"/>
          <w:highlight w:val="none"/>
          <w:lang w:val="en-US" w:eastAsia="zh-CN"/>
        </w:rPr>
        <w:fldChar w:fldCharType="begin"/>
      </w:r>
      <w:r>
        <w:rPr>
          <w:rFonts w:hint="eastAsia"/>
          <w:sz w:val="28"/>
          <w:szCs w:val="36"/>
          <w:highlight w:val="none"/>
          <w:lang w:val="en-US" w:eastAsia="zh-CN"/>
        </w:rPr>
        <w:instrText xml:space="preserve"> HYPERLINK "5.南阳个体营业执照示例.png" </w:instrText>
      </w:r>
      <w:r>
        <w:rPr>
          <w:rFonts w:hint="eastAsia"/>
          <w:sz w:val="28"/>
          <w:szCs w:val="36"/>
          <w:highlight w:val="none"/>
          <w:lang w:val="en-US" w:eastAsia="zh-CN"/>
        </w:rPr>
        <w:fldChar w:fldCharType="separate"/>
      </w:r>
      <w:r>
        <w:rPr>
          <w:rStyle w:val="4"/>
          <w:rFonts w:hint="eastAsia"/>
          <w:sz w:val="28"/>
          <w:szCs w:val="36"/>
          <w:highlight w:val="none"/>
          <w:lang w:val="en-US" w:eastAsia="zh-CN"/>
        </w:rPr>
        <w:t>5.南阳个体营业执照示例.png</w:t>
      </w:r>
      <w:r>
        <w:rPr>
          <w:rFonts w:hint="eastAsia"/>
          <w:sz w:val="28"/>
          <w:szCs w:val="36"/>
          <w:highlight w:val="none"/>
          <w:lang w:val="en-US" w:eastAsia="zh-CN"/>
        </w:rPr>
        <w:fldChar w:fldCharType="end"/>
      </w:r>
    </w:p>
    <w:p w14:paraId="4F1825CD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73" w:lineRule="atLeast"/>
        <w:ind w:leftChars="0" w:right="0" w:rightChars="0"/>
        <w:jc w:val="left"/>
        <w:textAlignment w:val="baseline"/>
        <w:rPr>
          <w:rFonts w:hint="eastAsia"/>
          <w:sz w:val="28"/>
          <w:szCs w:val="36"/>
          <w:highlight w:val="none"/>
          <w:lang w:val="en-US" w:eastAsia="zh-CN"/>
        </w:rPr>
      </w:pPr>
      <w:r>
        <w:rPr>
          <w:rFonts w:hint="eastAsia"/>
          <w:sz w:val="28"/>
          <w:szCs w:val="36"/>
          <w:highlight w:val="none"/>
          <w:lang w:val="en-US" w:eastAsia="zh-CN"/>
        </w:rPr>
        <w:t>9、发票示例：</w:t>
      </w:r>
      <w:r>
        <w:rPr>
          <w:rFonts w:hint="eastAsia"/>
          <w:sz w:val="28"/>
          <w:szCs w:val="36"/>
          <w:highlight w:val="none"/>
          <w:lang w:val="en-US" w:eastAsia="zh-CN"/>
        </w:rPr>
        <w:fldChar w:fldCharType="begin"/>
      </w:r>
      <w:r>
        <w:rPr>
          <w:rFonts w:hint="eastAsia"/>
          <w:sz w:val="28"/>
          <w:szCs w:val="36"/>
          <w:highlight w:val="none"/>
          <w:lang w:val="en-US" w:eastAsia="zh-CN"/>
        </w:rPr>
        <w:instrText xml:space="preserve"> HYPERLINK "6.南阳个体户发票示例.png" </w:instrText>
      </w:r>
      <w:r>
        <w:rPr>
          <w:rFonts w:hint="eastAsia"/>
          <w:sz w:val="28"/>
          <w:szCs w:val="36"/>
          <w:highlight w:val="none"/>
          <w:lang w:val="en-US" w:eastAsia="zh-CN"/>
        </w:rPr>
        <w:fldChar w:fldCharType="separate"/>
      </w:r>
      <w:r>
        <w:rPr>
          <w:rStyle w:val="4"/>
          <w:rFonts w:hint="eastAsia"/>
          <w:sz w:val="28"/>
          <w:szCs w:val="36"/>
          <w:highlight w:val="none"/>
          <w:lang w:val="en-US" w:eastAsia="zh-CN"/>
        </w:rPr>
        <w:t>6.南阳个体户发票示例.png</w:t>
      </w:r>
      <w:r>
        <w:rPr>
          <w:rFonts w:hint="eastAsia"/>
          <w:sz w:val="28"/>
          <w:szCs w:val="36"/>
          <w:highlight w:val="none"/>
          <w:lang w:val="en-US" w:eastAsia="zh-CN"/>
        </w:rPr>
        <w:fldChar w:fldCharType="end"/>
      </w:r>
    </w:p>
    <w:p w14:paraId="61B551EC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73" w:lineRule="atLeast"/>
        <w:ind w:right="0" w:rightChars="0"/>
        <w:jc w:val="left"/>
        <w:textAlignment w:val="baseline"/>
        <w:rPr>
          <w:rFonts w:hint="default"/>
          <w:sz w:val="28"/>
          <w:szCs w:val="36"/>
          <w:highlight w:val="none"/>
          <w:lang w:val="en-US" w:eastAsia="zh-CN"/>
        </w:rPr>
      </w:pPr>
      <w:r>
        <w:rPr>
          <w:rFonts w:hint="eastAsia"/>
          <w:sz w:val="28"/>
          <w:szCs w:val="36"/>
          <w:highlight w:val="none"/>
          <w:lang w:val="en-US" w:eastAsia="zh-CN"/>
        </w:rPr>
        <w:t>10、企业个税申报：需要法人下载“个人所得税APP”做实名认证，重置申报密码改为：Aa111111，由这边来做申报。</w:t>
      </w:r>
    </w:p>
    <w:p w14:paraId="30A901A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73" w:lineRule="atLeast"/>
        <w:ind w:left="0" w:right="0" w:firstLine="0"/>
        <w:jc w:val="left"/>
        <w:textAlignment w:val="baseline"/>
        <w:rPr>
          <w:rFonts w:hint="eastAsia"/>
          <w:sz w:val="28"/>
          <w:szCs w:val="36"/>
          <w:highlight w:val="yellow"/>
          <w:lang w:val="en-US" w:eastAsia="zh-CN"/>
        </w:rPr>
      </w:pPr>
    </w:p>
    <w:p w14:paraId="19051CD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73" w:lineRule="atLeast"/>
        <w:ind w:left="0" w:right="0" w:firstLine="0"/>
        <w:jc w:val="left"/>
        <w:textAlignment w:val="baseline"/>
        <w:rPr>
          <w:rFonts w:hint="eastAsia"/>
          <w:sz w:val="28"/>
          <w:szCs w:val="36"/>
          <w:highlight w:val="yellow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33C14E"/>
    <w:multiLevelType w:val="singleLevel"/>
    <w:tmpl w:val="9C33C14E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D2734B10"/>
    <w:multiLevelType w:val="singleLevel"/>
    <w:tmpl w:val="D2734B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wMzBjYTVjMWVhZjlmMDA0ZWUyYmVlOTYzZjdjNDkifQ=="/>
  </w:docVars>
  <w:rsids>
    <w:rsidRoot w:val="00000000"/>
    <w:rsid w:val="046441B2"/>
    <w:rsid w:val="06562220"/>
    <w:rsid w:val="06897EFF"/>
    <w:rsid w:val="09616F12"/>
    <w:rsid w:val="0B8D434E"/>
    <w:rsid w:val="0CD43E9E"/>
    <w:rsid w:val="0DC40373"/>
    <w:rsid w:val="11014074"/>
    <w:rsid w:val="118063A3"/>
    <w:rsid w:val="13D668E8"/>
    <w:rsid w:val="18B06935"/>
    <w:rsid w:val="18E81049"/>
    <w:rsid w:val="1B79458F"/>
    <w:rsid w:val="1C5841A4"/>
    <w:rsid w:val="1CF233C5"/>
    <w:rsid w:val="1D0B1216"/>
    <w:rsid w:val="1DC00253"/>
    <w:rsid w:val="21A12149"/>
    <w:rsid w:val="23F32A04"/>
    <w:rsid w:val="26797B39"/>
    <w:rsid w:val="29EF0897"/>
    <w:rsid w:val="2A781EB5"/>
    <w:rsid w:val="2A8B7E3A"/>
    <w:rsid w:val="2A9249CB"/>
    <w:rsid w:val="2B07429B"/>
    <w:rsid w:val="2B277B63"/>
    <w:rsid w:val="2B792697"/>
    <w:rsid w:val="2CB64FF6"/>
    <w:rsid w:val="2D377E06"/>
    <w:rsid w:val="2D6230D5"/>
    <w:rsid w:val="2F14497E"/>
    <w:rsid w:val="309D5EB8"/>
    <w:rsid w:val="316D0CB2"/>
    <w:rsid w:val="3299637A"/>
    <w:rsid w:val="3490734B"/>
    <w:rsid w:val="34DF500B"/>
    <w:rsid w:val="36C22E36"/>
    <w:rsid w:val="386E2C01"/>
    <w:rsid w:val="39D85C95"/>
    <w:rsid w:val="3A011DB3"/>
    <w:rsid w:val="3A2732BB"/>
    <w:rsid w:val="3B7C07B9"/>
    <w:rsid w:val="3BF13876"/>
    <w:rsid w:val="407D1B7C"/>
    <w:rsid w:val="41200E85"/>
    <w:rsid w:val="417C2F0F"/>
    <w:rsid w:val="41EA1401"/>
    <w:rsid w:val="42DD6C79"/>
    <w:rsid w:val="437159C8"/>
    <w:rsid w:val="44293C11"/>
    <w:rsid w:val="44A9680F"/>
    <w:rsid w:val="460F3276"/>
    <w:rsid w:val="46FA5CD4"/>
    <w:rsid w:val="475812B1"/>
    <w:rsid w:val="47CA247E"/>
    <w:rsid w:val="48AD309B"/>
    <w:rsid w:val="48EB1D78"/>
    <w:rsid w:val="4961028C"/>
    <w:rsid w:val="4B36505C"/>
    <w:rsid w:val="4C5E6D05"/>
    <w:rsid w:val="4CE953FD"/>
    <w:rsid w:val="4E261AA5"/>
    <w:rsid w:val="50612F3A"/>
    <w:rsid w:val="586B07E0"/>
    <w:rsid w:val="60795A64"/>
    <w:rsid w:val="62260EB5"/>
    <w:rsid w:val="65F33E9E"/>
    <w:rsid w:val="66B75538"/>
    <w:rsid w:val="6A975464"/>
    <w:rsid w:val="6AA47B81"/>
    <w:rsid w:val="6B476728"/>
    <w:rsid w:val="6D1F1741"/>
    <w:rsid w:val="6E681C8B"/>
    <w:rsid w:val="6E943AC9"/>
    <w:rsid w:val="6FD42CB7"/>
    <w:rsid w:val="70D54F38"/>
    <w:rsid w:val="719C7804"/>
    <w:rsid w:val="72A45EB9"/>
    <w:rsid w:val="73880040"/>
    <w:rsid w:val="73A155A6"/>
    <w:rsid w:val="75183646"/>
    <w:rsid w:val="76D67FB5"/>
    <w:rsid w:val="7703482C"/>
    <w:rsid w:val="777A4144"/>
    <w:rsid w:val="77967107"/>
    <w:rsid w:val="782B18E2"/>
    <w:rsid w:val="7AFD1314"/>
    <w:rsid w:val="7D3D5563"/>
    <w:rsid w:val="7D711F85"/>
    <w:rsid w:val="7E0A2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839</Words>
  <Characters>942</Characters>
  <Lines>0</Lines>
  <Paragraphs>0</Paragraphs>
  <TotalTime>0</TotalTime>
  <ScaleCrop>false</ScaleCrop>
  <LinksUpToDate>false</LinksUpToDate>
  <CharactersWithSpaces>951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2024-04-25T02:49:00Z</dcterms:created>
  <dc:creator>zhang</dc:creator>
  <cp:lastModifiedBy>合付宝</cp:lastModifiedBy>
  <dcterms:modified xsi:type="dcterms:W3CDTF">2025-04-15T06:33:38Z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509B4D50575F43C7B87A448B06C78A65_12</vt:lpwstr>
  </property>
  <property fmtid="{D5CDD505-2E9C-101B-9397-08002B2CF9AE}" pid="4" name="KSOTemplateDocerSaveRecord">
    <vt:lpwstr>eyJoZGlkIjoiZTNiMmJjMGUyMDNhMGI0MjllZTc4OTE3ODRjOTBjMWQiLCJ1c2VySWQiOiIxMjg1ODY1NTMwIn0=</vt:lpwstr>
  </property>
</Properties>
</file>